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7E543" w14:textId="77777777" w:rsidR="00BF5431" w:rsidRPr="001264FD" w:rsidRDefault="00BF5431" w:rsidP="001264FD">
      <w:pPr>
        <w:spacing w:line="240" w:lineRule="auto"/>
        <w:jc w:val="center"/>
        <w:rPr>
          <w:rFonts w:ascii="Arial" w:hAnsi="Arial" w:cs="Arial"/>
          <w:b/>
          <w:sz w:val="24"/>
          <w:szCs w:val="24"/>
          <w:u w:val="single"/>
          <w:shd w:val="clear" w:color="auto" w:fill="FFFFFF"/>
        </w:rPr>
      </w:pPr>
      <w:r w:rsidRPr="001264FD">
        <w:rPr>
          <w:rFonts w:ascii="Arial" w:hAnsi="Arial" w:cs="Arial"/>
          <w:b/>
          <w:noProof/>
          <w:sz w:val="24"/>
          <w:szCs w:val="24"/>
          <w:u w:val="single"/>
          <w:shd w:val="clear" w:color="auto" w:fill="FFFFFF"/>
        </w:rPr>
        <w:drawing>
          <wp:inline distT="0" distB="0" distL="0" distR="0" wp14:anchorId="15818EBF" wp14:editId="264DF334">
            <wp:extent cx="3613038" cy="2032284"/>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0113" cy="2058763"/>
                    </a:xfrm>
                    <a:prstGeom prst="rect">
                      <a:avLst/>
                    </a:prstGeom>
                  </pic:spPr>
                </pic:pic>
              </a:graphicData>
            </a:graphic>
          </wp:inline>
        </w:drawing>
      </w:r>
    </w:p>
    <w:p w14:paraId="5F72F050" w14:textId="77777777" w:rsidR="0023225B" w:rsidRPr="00235C3F" w:rsidRDefault="00264187" w:rsidP="00235C3F">
      <w:pPr>
        <w:spacing w:line="240" w:lineRule="auto"/>
        <w:jc w:val="center"/>
        <w:rPr>
          <w:rFonts w:ascii="Arial" w:hAnsi="Arial" w:cs="Arial"/>
          <w:b/>
          <w:sz w:val="24"/>
          <w:szCs w:val="24"/>
        </w:rPr>
      </w:pPr>
      <w:r w:rsidRPr="00235C3F">
        <w:rPr>
          <w:rFonts w:ascii="Arial" w:hAnsi="Arial" w:cs="Arial"/>
          <w:b/>
          <w:sz w:val="24"/>
          <w:szCs w:val="24"/>
          <w:u w:val="single"/>
          <w:shd w:val="clear" w:color="auto" w:fill="FFFFFF"/>
        </w:rPr>
        <w:t xml:space="preserve">Sylvia Pankhurst, and the </w:t>
      </w:r>
      <w:r w:rsidRPr="00235C3F">
        <w:rPr>
          <w:rFonts w:ascii="Arial" w:hAnsi="Arial" w:cs="Arial"/>
          <w:b/>
          <w:sz w:val="24"/>
          <w:szCs w:val="24"/>
          <w:u w:val="single"/>
        </w:rPr>
        <w:t>link with Ireland</w:t>
      </w:r>
      <w:r w:rsidR="00BF5431" w:rsidRPr="00235C3F">
        <w:rPr>
          <w:rFonts w:ascii="Arial" w:hAnsi="Arial" w:cs="Arial"/>
          <w:b/>
          <w:sz w:val="24"/>
          <w:szCs w:val="24"/>
        </w:rPr>
        <w:t xml:space="preserve">            Lynda Walker 5.08.2023</w:t>
      </w:r>
    </w:p>
    <w:p w14:paraId="577A1703" w14:textId="77777777" w:rsidR="00B814E3" w:rsidRPr="001264FD" w:rsidRDefault="00FA42FA" w:rsidP="00BF5431">
      <w:pPr>
        <w:spacing w:line="240" w:lineRule="auto"/>
        <w:jc w:val="both"/>
        <w:rPr>
          <w:rFonts w:ascii="Arial" w:hAnsi="Arial" w:cs="Arial"/>
          <w:sz w:val="24"/>
          <w:szCs w:val="24"/>
          <w:shd w:val="clear" w:color="auto" w:fill="FFFFFF"/>
        </w:rPr>
      </w:pPr>
      <w:r w:rsidRPr="001264FD">
        <w:rPr>
          <w:rFonts w:ascii="Arial" w:hAnsi="Arial" w:cs="Arial"/>
          <w:sz w:val="24"/>
          <w:szCs w:val="24"/>
          <w:shd w:val="clear" w:color="auto" w:fill="FFFFFF"/>
        </w:rPr>
        <w:t>I want to t</w:t>
      </w:r>
      <w:r w:rsidR="00B814E3" w:rsidRPr="001264FD">
        <w:rPr>
          <w:rFonts w:ascii="Arial" w:hAnsi="Arial" w:cs="Arial"/>
          <w:sz w:val="24"/>
          <w:szCs w:val="24"/>
          <w:shd w:val="clear" w:color="auto" w:fill="FFFFFF"/>
        </w:rPr>
        <w:t>hank the Nat</w:t>
      </w:r>
      <w:r w:rsidR="00693DB7" w:rsidRPr="001264FD">
        <w:rPr>
          <w:rFonts w:ascii="Arial" w:hAnsi="Arial" w:cs="Arial"/>
          <w:sz w:val="24"/>
          <w:szCs w:val="24"/>
          <w:shd w:val="clear" w:color="auto" w:fill="FFFFFF"/>
        </w:rPr>
        <w:t>ional Assembly of Women</w:t>
      </w:r>
      <w:r w:rsidR="00E04AE4" w:rsidRPr="001264FD">
        <w:rPr>
          <w:rFonts w:ascii="Arial" w:hAnsi="Arial" w:cs="Arial"/>
          <w:sz w:val="24"/>
          <w:szCs w:val="24"/>
          <w:shd w:val="clear" w:color="auto" w:fill="FFFFFF"/>
        </w:rPr>
        <w:t xml:space="preserve"> and Sylvia Pankhurst Memorial Committee</w:t>
      </w:r>
      <w:r w:rsidR="00B814E3" w:rsidRPr="001264FD">
        <w:rPr>
          <w:rFonts w:ascii="Arial" w:hAnsi="Arial" w:cs="Arial"/>
          <w:sz w:val="24"/>
          <w:szCs w:val="24"/>
          <w:shd w:val="clear" w:color="auto" w:fill="FFFFFF"/>
        </w:rPr>
        <w:t>, for inv</w:t>
      </w:r>
      <w:r w:rsidR="00235C3F">
        <w:rPr>
          <w:rFonts w:ascii="Arial" w:hAnsi="Arial" w:cs="Arial"/>
          <w:sz w:val="24"/>
          <w:szCs w:val="24"/>
          <w:shd w:val="clear" w:color="auto" w:fill="FFFFFF"/>
        </w:rPr>
        <w:t>iting me</w:t>
      </w:r>
      <w:r w:rsidRPr="001264FD">
        <w:rPr>
          <w:rFonts w:ascii="Arial" w:hAnsi="Arial" w:cs="Arial"/>
          <w:sz w:val="24"/>
          <w:szCs w:val="24"/>
          <w:shd w:val="clear" w:color="auto" w:fill="FFFFFF"/>
        </w:rPr>
        <w:t xml:space="preserve"> to do this presentation </w:t>
      </w:r>
      <w:r w:rsidR="00B814E3" w:rsidRPr="001264FD">
        <w:rPr>
          <w:rFonts w:ascii="Arial" w:hAnsi="Arial" w:cs="Arial"/>
          <w:sz w:val="24"/>
          <w:szCs w:val="24"/>
          <w:shd w:val="clear" w:color="auto" w:fill="FFFFFF"/>
        </w:rPr>
        <w:t xml:space="preserve">which will explore some links Sylvia Pankhurst’s with Hanna Sheehy Skeffington and James Connolly, their connections with the labour movement the Suffrage movement and Irish politics of the day. </w:t>
      </w:r>
    </w:p>
    <w:p w14:paraId="01D1A1CA" w14:textId="77777777" w:rsidR="00EB6C44" w:rsidRPr="001264FD" w:rsidRDefault="00264187" w:rsidP="00BF5431">
      <w:pPr>
        <w:tabs>
          <w:tab w:val="left" w:pos="2572"/>
        </w:tabs>
        <w:spacing w:line="240" w:lineRule="auto"/>
        <w:jc w:val="both"/>
        <w:rPr>
          <w:rFonts w:ascii="Arial" w:eastAsia="Calibri" w:hAnsi="Arial" w:cs="Arial"/>
          <w:b/>
          <w:bCs/>
          <w:color w:val="000000" w:themeColor="text1"/>
          <w:kern w:val="24"/>
          <w:sz w:val="24"/>
          <w:szCs w:val="24"/>
          <w:lang w:eastAsia="en-GB"/>
        </w:rPr>
      </w:pPr>
      <w:r w:rsidRPr="001264FD">
        <w:rPr>
          <w:rFonts w:ascii="Arial" w:hAnsi="Arial" w:cs="Arial"/>
          <w:b/>
          <w:color w:val="FF0000"/>
          <w:sz w:val="24"/>
          <w:szCs w:val="24"/>
          <w:bdr w:val="single" w:sz="4" w:space="0" w:color="auto"/>
          <w:shd w:val="clear" w:color="auto" w:fill="FFFFFF"/>
        </w:rPr>
        <w:t xml:space="preserve"> </w:t>
      </w:r>
      <w:r w:rsidR="00715D0D" w:rsidRPr="001264FD">
        <w:rPr>
          <w:rFonts w:ascii="Arial" w:hAnsi="Arial" w:cs="Arial"/>
          <w:color w:val="FF0000"/>
          <w:sz w:val="24"/>
          <w:szCs w:val="24"/>
          <w:bdr w:val="single" w:sz="4" w:space="0" w:color="auto"/>
          <w:shd w:val="clear" w:color="auto" w:fill="FFFFFF"/>
        </w:rPr>
        <w:t>SLIDE</w:t>
      </w:r>
      <w:r w:rsidR="00BF5431" w:rsidRPr="001264FD">
        <w:rPr>
          <w:rFonts w:ascii="Arial" w:hAnsi="Arial" w:cs="Arial"/>
          <w:color w:val="FF0000"/>
          <w:sz w:val="24"/>
          <w:szCs w:val="24"/>
          <w:bdr w:val="single" w:sz="4" w:space="0" w:color="auto"/>
          <w:shd w:val="clear" w:color="auto" w:fill="FFFFFF"/>
        </w:rPr>
        <w:t xml:space="preserve"> 2: Time line</w:t>
      </w:r>
      <w:r w:rsidRPr="001264FD">
        <w:rPr>
          <w:rFonts w:ascii="Arial" w:hAnsi="Arial" w:cs="Arial"/>
          <w:color w:val="FF0000"/>
          <w:sz w:val="24"/>
          <w:szCs w:val="24"/>
          <w:bdr w:val="single" w:sz="4" w:space="0" w:color="auto"/>
          <w:shd w:val="clear" w:color="auto" w:fill="FFFFFF"/>
        </w:rPr>
        <w:t xml:space="preserve"> </w:t>
      </w:r>
      <w:r w:rsidR="00EB6C44" w:rsidRPr="001264FD">
        <w:rPr>
          <w:rFonts w:ascii="Arial" w:hAnsi="Arial" w:cs="Arial"/>
          <w:color w:val="FF0000"/>
          <w:sz w:val="24"/>
          <w:szCs w:val="24"/>
          <w:bdr w:val="single" w:sz="4" w:space="0" w:color="auto"/>
          <w:shd w:val="clear" w:color="auto" w:fill="FFFFFF"/>
        </w:rPr>
        <w:t xml:space="preserve"> </w:t>
      </w:r>
      <w:r w:rsidR="00BF5431" w:rsidRPr="001264FD">
        <w:rPr>
          <w:rFonts w:ascii="Arial" w:hAnsi="Arial" w:cs="Arial"/>
          <w:color w:val="FF0000"/>
          <w:sz w:val="24"/>
          <w:szCs w:val="24"/>
          <w:bdr w:val="single" w:sz="4" w:space="0" w:color="auto"/>
          <w:shd w:val="clear" w:color="auto" w:fill="FFFFFF"/>
        </w:rPr>
        <w:t xml:space="preserve"> </w:t>
      </w:r>
      <w:r w:rsidR="00EB6C44" w:rsidRPr="001264FD">
        <w:rPr>
          <w:rFonts w:ascii="Arial" w:hAnsi="Arial" w:cs="Arial"/>
          <w:b/>
          <w:sz w:val="24"/>
          <w:szCs w:val="24"/>
          <w:shd w:val="clear" w:color="auto" w:fill="FFFFFF"/>
        </w:rPr>
        <w:t>The time line shows that Connolly</w:t>
      </w:r>
      <w:r w:rsidR="00EB6C44" w:rsidRPr="001264FD">
        <w:rPr>
          <w:rFonts w:ascii="Arial" w:eastAsia="Times New Roman" w:hAnsi="Arial" w:cs="Arial"/>
          <w:sz w:val="24"/>
          <w:szCs w:val="24"/>
          <w:lang w:eastAsia="en-GB"/>
        </w:rPr>
        <w:t xml:space="preserve"> </w:t>
      </w:r>
      <w:r w:rsidR="00EB6C44" w:rsidRPr="001264FD">
        <w:rPr>
          <w:rFonts w:ascii="Arial" w:eastAsia="Calibri" w:hAnsi="Arial" w:cs="Arial"/>
          <w:b/>
          <w:bCs/>
          <w:color w:val="000000" w:themeColor="text1"/>
          <w:kern w:val="24"/>
          <w:sz w:val="24"/>
          <w:szCs w:val="24"/>
          <w:lang w:eastAsia="en-GB"/>
        </w:rPr>
        <w:t>spent little time in any one place but made an impact in internationally</w:t>
      </w:r>
    </w:p>
    <w:p w14:paraId="623871BC" w14:textId="77777777" w:rsidR="00715D0D" w:rsidRPr="001264FD" w:rsidRDefault="00BF5431" w:rsidP="00BF5431">
      <w:pPr>
        <w:tabs>
          <w:tab w:val="left" w:pos="2572"/>
        </w:tabs>
        <w:spacing w:line="240" w:lineRule="auto"/>
        <w:jc w:val="both"/>
        <w:rPr>
          <w:rFonts w:ascii="Arial" w:eastAsia="Calibri" w:hAnsi="Arial" w:cs="Arial"/>
          <w:b/>
          <w:bCs/>
          <w:color w:val="000000" w:themeColor="text1"/>
          <w:kern w:val="24"/>
          <w:sz w:val="24"/>
          <w:szCs w:val="24"/>
          <w:lang w:eastAsia="en-GB"/>
        </w:rPr>
      </w:pPr>
      <w:r w:rsidRPr="001264FD">
        <w:rPr>
          <w:rFonts w:ascii="Arial" w:eastAsia="Calibri" w:hAnsi="Arial" w:cs="Arial"/>
          <w:b/>
          <w:bCs/>
          <w:noProof/>
          <w:color w:val="000000" w:themeColor="text1"/>
          <w:kern w:val="24"/>
          <w:sz w:val="24"/>
          <w:szCs w:val="24"/>
          <w:lang w:eastAsia="en-GB"/>
        </w:rPr>
        <w:drawing>
          <wp:inline distT="0" distB="0" distL="0" distR="0" wp14:anchorId="1777E61D" wp14:editId="6DC3A04D">
            <wp:extent cx="4989095" cy="280629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8544" cy="2811612"/>
                    </a:xfrm>
                    <a:prstGeom prst="rect">
                      <a:avLst/>
                    </a:prstGeom>
                  </pic:spPr>
                </pic:pic>
              </a:graphicData>
            </a:graphic>
          </wp:inline>
        </w:drawing>
      </w:r>
    </w:p>
    <w:p w14:paraId="2A7031B6" w14:textId="77777777" w:rsidR="00235C3F" w:rsidRDefault="00EB6C44" w:rsidP="001264FD">
      <w:pPr>
        <w:shd w:val="clear" w:color="auto" w:fill="FFFFFF"/>
        <w:spacing w:after="384" w:line="240" w:lineRule="auto"/>
        <w:jc w:val="both"/>
        <w:textAlignment w:val="baseline"/>
        <w:rPr>
          <w:rFonts w:ascii="Arial" w:eastAsia="Times New Roman" w:hAnsi="Arial" w:cs="Arial"/>
          <w:b/>
          <w:sz w:val="24"/>
          <w:szCs w:val="24"/>
          <w:lang w:eastAsia="en-GB"/>
        </w:rPr>
      </w:pPr>
      <w:r w:rsidRPr="001264FD">
        <w:rPr>
          <w:rFonts w:ascii="Arial" w:eastAsia="Times New Roman" w:hAnsi="Arial" w:cs="Arial"/>
          <w:b/>
          <w:sz w:val="24"/>
          <w:szCs w:val="24"/>
          <w:lang w:eastAsia="en-GB"/>
        </w:rPr>
        <w:t xml:space="preserve">Sylvia and </w:t>
      </w:r>
      <w:r w:rsidR="00BF5431" w:rsidRPr="001264FD">
        <w:rPr>
          <w:rFonts w:ascii="Arial" w:eastAsia="Times New Roman" w:hAnsi="Arial" w:cs="Arial"/>
          <w:b/>
          <w:sz w:val="24"/>
          <w:szCs w:val="24"/>
          <w:lang w:eastAsia="en-GB"/>
        </w:rPr>
        <w:t xml:space="preserve">James </w:t>
      </w:r>
      <w:r w:rsidRPr="001264FD">
        <w:rPr>
          <w:rFonts w:ascii="Arial" w:eastAsia="Times New Roman" w:hAnsi="Arial" w:cs="Arial"/>
          <w:b/>
          <w:sz w:val="24"/>
          <w:szCs w:val="24"/>
          <w:lang w:eastAsia="en-GB"/>
        </w:rPr>
        <w:t>Connolly</w:t>
      </w:r>
    </w:p>
    <w:p w14:paraId="2D2FD9A0" w14:textId="77777777" w:rsidR="005D0060" w:rsidRPr="00235C3F" w:rsidRDefault="00F07AC6" w:rsidP="001264FD">
      <w:pPr>
        <w:shd w:val="clear" w:color="auto" w:fill="FFFFFF"/>
        <w:spacing w:after="384" w:line="240" w:lineRule="auto"/>
        <w:jc w:val="both"/>
        <w:textAlignment w:val="baseline"/>
        <w:rPr>
          <w:rFonts w:ascii="Arial" w:eastAsia="Times New Roman" w:hAnsi="Arial" w:cs="Arial"/>
          <w:b/>
          <w:sz w:val="24"/>
          <w:szCs w:val="24"/>
          <w:lang w:eastAsia="en-GB"/>
        </w:rPr>
      </w:pPr>
      <w:r w:rsidRPr="001264FD">
        <w:rPr>
          <w:rFonts w:ascii="Arial" w:eastAsia="Times New Roman" w:hAnsi="Arial" w:cs="Arial"/>
          <w:sz w:val="24"/>
          <w:szCs w:val="24"/>
          <w:lang w:eastAsia="en-GB"/>
        </w:rPr>
        <w:t>From her writings it is evident that Sylvia was knowledgeable about</w:t>
      </w:r>
      <w:r w:rsidR="00EB6C44" w:rsidRPr="001264FD">
        <w:rPr>
          <w:rFonts w:ascii="Arial" w:eastAsia="Times New Roman" w:hAnsi="Arial" w:cs="Arial"/>
          <w:sz w:val="24"/>
          <w:szCs w:val="24"/>
          <w:lang w:eastAsia="en-GB"/>
        </w:rPr>
        <w:t xml:space="preserve"> James</w:t>
      </w:r>
      <w:r w:rsidRPr="001264FD">
        <w:rPr>
          <w:rFonts w:ascii="Arial" w:eastAsia="Times New Roman" w:hAnsi="Arial" w:cs="Arial"/>
          <w:sz w:val="24"/>
          <w:szCs w:val="24"/>
          <w:lang w:eastAsia="en-GB"/>
        </w:rPr>
        <w:t xml:space="preserve"> Connolly a</w:t>
      </w:r>
      <w:r w:rsidR="00715D0D" w:rsidRPr="001264FD">
        <w:rPr>
          <w:rFonts w:ascii="Arial" w:eastAsia="Times New Roman" w:hAnsi="Arial" w:cs="Arial"/>
          <w:sz w:val="24"/>
          <w:szCs w:val="24"/>
          <w:lang w:eastAsia="en-GB"/>
        </w:rPr>
        <w:t xml:space="preserve">nd his politics </w:t>
      </w:r>
      <w:r w:rsidR="00EB6C44" w:rsidRPr="001264FD">
        <w:rPr>
          <w:rFonts w:ascii="Arial" w:eastAsia="Times New Roman" w:hAnsi="Arial" w:cs="Arial"/>
          <w:sz w:val="24"/>
          <w:szCs w:val="24"/>
          <w:lang w:eastAsia="en-GB"/>
        </w:rPr>
        <w:t>and she analysed ideals of</w:t>
      </w:r>
      <w:r w:rsidR="00BA379C" w:rsidRPr="001264FD">
        <w:rPr>
          <w:rFonts w:ascii="Arial" w:eastAsia="Times New Roman" w:hAnsi="Arial" w:cs="Arial"/>
          <w:sz w:val="24"/>
          <w:szCs w:val="24"/>
          <w:lang w:eastAsia="en-GB"/>
        </w:rPr>
        <w:t xml:space="preserve"> 1916. T</w:t>
      </w:r>
      <w:r w:rsidR="00E04AE4" w:rsidRPr="001264FD">
        <w:rPr>
          <w:rFonts w:ascii="Arial" w:eastAsia="Times New Roman" w:hAnsi="Arial" w:cs="Arial"/>
          <w:sz w:val="24"/>
          <w:szCs w:val="24"/>
          <w:lang w:eastAsia="en-GB"/>
        </w:rPr>
        <w:t>hey</w:t>
      </w:r>
      <w:r w:rsidR="00EB6C44" w:rsidRPr="001264FD">
        <w:rPr>
          <w:rFonts w:ascii="Arial" w:eastAsia="Times New Roman" w:hAnsi="Arial" w:cs="Arial"/>
          <w:sz w:val="24"/>
          <w:szCs w:val="24"/>
          <w:lang w:eastAsia="en-GB"/>
        </w:rPr>
        <w:t xml:space="preserve"> spoke on th</w:t>
      </w:r>
      <w:r w:rsidR="00BA379C" w:rsidRPr="001264FD">
        <w:rPr>
          <w:rFonts w:ascii="Arial" w:eastAsia="Times New Roman" w:hAnsi="Arial" w:cs="Arial"/>
          <w:sz w:val="24"/>
          <w:szCs w:val="24"/>
          <w:lang w:eastAsia="en-GB"/>
        </w:rPr>
        <w:t>e same platforms</w:t>
      </w:r>
      <w:r w:rsidRPr="001264FD">
        <w:rPr>
          <w:rFonts w:ascii="Arial" w:eastAsia="Times New Roman" w:hAnsi="Arial" w:cs="Arial"/>
          <w:sz w:val="24"/>
          <w:szCs w:val="24"/>
          <w:lang w:eastAsia="en-GB"/>
        </w:rPr>
        <w:t>, a</w:t>
      </w:r>
      <w:r w:rsidR="00FA42FA" w:rsidRPr="001264FD">
        <w:rPr>
          <w:rFonts w:ascii="Arial" w:eastAsia="Times New Roman" w:hAnsi="Arial" w:cs="Arial"/>
          <w:sz w:val="24"/>
          <w:szCs w:val="24"/>
          <w:lang w:eastAsia="en-GB"/>
        </w:rPr>
        <w:t>nd Sylvia wrote</w:t>
      </w:r>
      <w:r w:rsidR="00715D0D" w:rsidRPr="001264FD">
        <w:rPr>
          <w:rFonts w:ascii="Arial" w:eastAsia="Times New Roman" w:hAnsi="Arial" w:cs="Arial"/>
          <w:sz w:val="24"/>
          <w:szCs w:val="24"/>
          <w:lang w:eastAsia="en-GB"/>
        </w:rPr>
        <w:t xml:space="preserve"> </w:t>
      </w:r>
      <w:r w:rsidR="00BA379C" w:rsidRPr="001264FD">
        <w:rPr>
          <w:rFonts w:ascii="Arial" w:eastAsia="Times New Roman" w:hAnsi="Arial" w:cs="Arial"/>
          <w:sz w:val="24"/>
          <w:szCs w:val="24"/>
          <w:lang w:eastAsia="en-GB"/>
        </w:rPr>
        <w:t>ab</w:t>
      </w:r>
      <w:r w:rsidR="00E04AE4" w:rsidRPr="001264FD">
        <w:rPr>
          <w:rFonts w:ascii="Arial" w:eastAsia="Times New Roman" w:hAnsi="Arial" w:cs="Arial"/>
          <w:sz w:val="24"/>
          <w:szCs w:val="24"/>
          <w:lang w:eastAsia="en-GB"/>
        </w:rPr>
        <w:t>out him, especially after the Ea</w:t>
      </w:r>
      <w:r w:rsidR="00BA379C" w:rsidRPr="001264FD">
        <w:rPr>
          <w:rFonts w:ascii="Arial" w:eastAsia="Times New Roman" w:hAnsi="Arial" w:cs="Arial"/>
          <w:sz w:val="24"/>
          <w:szCs w:val="24"/>
          <w:lang w:eastAsia="en-GB"/>
        </w:rPr>
        <w:t>st</w:t>
      </w:r>
      <w:r w:rsidR="00E04AE4" w:rsidRPr="001264FD">
        <w:rPr>
          <w:rFonts w:ascii="Arial" w:eastAsia="Times New Roman" w:hAnsi="Arial" w:cs="Arial"/>
          <w:sz w:val="24"/>
          <w:szCs w:val="24"/>
          <w:lang w:eastAsia="en-GB"/>
        </w:rPr>
        <w:t>e</w:t>
      </w:r>
      <w:r w:rsidR="00BA379C" w:rsidRPr="001264FD">
        <w:rPr>
          <w:rFonts w:ascii="Arial" w:eastAsia="Times New Roman" w:hAnsi="Arial" w:cs="Arial"/>
          <w:sz w:val="24"/>
          <w:szCs w:val="24"/>
          <w:lang w:eastAsia="en-GB"/>
        </w:rPr>
        <w:t>r Rising-executions</w:t>
      </w:r>
      <w:r w:rsidR="00715D0D" w:rsidRPr="001264FD">
        <w:rPr>
          <w:rFonts w:ascii="Arial" w:eastAsia="Times New Roman" w:hAnsi="Arial" w:cs="Arial"/>
          <w:sz w:val="24"/>
          <w:szCs w:val="24"/>
          <w:lang w:eastAsia="en-GB"/>
        </w:rPr>
        <w:t>. She would have also a been influenced</w:t>
      </w:r>
      <w:r w:rsidRPr="001264FD">
        <w:rPr>
          <w:rFonts w:ascii="Arial" w:eastAsia="Times New Roman" w:hAnsi="Arial" w:cs="Arial"/>
          <w:sz w:val="24"/>
          <w:szCs w:val="24"/>
          <w:lang w:eastAsia="en-GB"/>
        </w:rPr>
        <w:t xml:space="preserve"> thro</w:t>
      </w:r>
      <w:r w:rsidR="00E04AE4" w:rsidRPr="001264FD">
        <w:rPr>
          <w:rFonts w:ascii="Arial" w:eastAsia="Times New Roman" w:hAnsi="Arial" w:cs="Arial"/>
          <w:sz w:val="24"/>
          <w:szCs w:val="24"/>
          <w:lang w:eastAsia="en-GB"/>
        </w:rPr>
        <w:t xml:space="preserve">ugh </w:t>
      </w:r>
      <w:r w:rsidR="00264187" w:rsidRPr="001264FD">
        <w:rPr>
          <w:rFonts w:ascii="Arial" w:eastAsia="Times New Roman" w:hAnsi="Arial" w:cs="Arial"/>
          <w:sz w:val="24"/>
          <w:szCs w:val="24"/>
          <w:lang w:eastAsia="en-GB"/>
        </w:rPr>
        <w:t>people that they</w:t>
      </w:r>
      <w:r w:rsidR="00E04AE4" w:rsidRPr="001264FD">
        <w:rPr>
          <w:rFonts w:ascii="Arial" w:eastAsia="Times New Roman" w:hAnsi="Arial" w:cs="Arial"/>
          <w:sz w:val="24"/>
          <w:szCs w:val="24"/>
          <w:lang w:eastAsia="en-GB"/>
        </w:rPr>
        <w:t xml:space="preserve"> he worked with like</w:t>
      </w:r>
      <w:r w:rsidRPr="001264FD">
        <w:rPr>
          <w:rFonts w:ascii="Arial" w:eastAsia="Times New Roman" w:hAnsi="Arial" w:cs="Arial"/>
          <w:sz w:val="24"/>
          <w:szCs w:val="24"/>
          <w:lang w:eastAsia="en-GB"/>
        </w:rPr>
        <w:t xml:space="preserve"> Keir Hardy and </w:t>
      </w:r>
      <w:r w:rsidR="003200D8" w:rsidRPr="001264FD">
        <w:rPr>
          <w:rFonts w:ascii="Arial" w:eastAsia="Times New Roman" w:hAnsi="Arial" w:cs="Arial"/>
          <w:sz w:val="24"/>
          <w:szCs w:val="24"/>
          <w:lang w:eastAsia="en-GB"/>
        </w:rPr>
        <w:t xml:space="preserve">in </w:t>
      </w:r>
      <w:r w:rsidR="00D034D6" w:rsidRPr="001264FD">
        <w:rPr>
          <w:rFonts w:ascii="Arial" w:eastAsia="Times New Roman" w:hAnsi="Arial" w:cs="Arial"/>
          <w:sz w:val="24"/>
          <w:szCs w:val="24"/>
          <w:lang w:eastAsia="en-GB"/>
        </w:rPr>
        <w:t>America</w:t>
      </w:r>
      <w:r w:rsidR="003200D8" w:rsidRPr="001264FD">
        <w:rPr>
          <w:rFonts w:ascii="Arial" w:eastAsia="Times New Roman" w:hAnsi="Arial" w:cs="Arial"/>
          <w:sz w:val="24"/>
          <w:szCs w:val="24"/>
          <w:lang w:eastAsia="en-GB"/>
        </w:rPr>
        <w:t xml:space="preserve"> </w:t>
      </w:r>
      <w:r w:rsidRPr="001264FD">
        <w:rPr>
          <w:rFonts w:ascii="Arial" w:eastAsia="Times New Roman" w:hAnsi="Arial" w:cs="Arial"/>
          <w:sz w:val="24"/>
          <w:szCs w:val="24"/>
          <w:lang w:eastAsia="en-GB"/>
        </w:rPr>
        <w:t>Elizabeth Gurley</w:t>
      </w:r>
      <w:r w:rsidR="00D034D6" w:rsidRPr="001264FD">
        <w:rPr>
          <w:rFonts w:ascii="Arial" w:eastAsia="Times New Roman" w:hAnsi="Arial" w:cs="Arial"/>
          <w:sz w:val="24"/>
          <w:szCs w:val="24"/>
          <w:lang w:eastAsia="en-GB"/>
        </w:rPr>
        <w:t xml:space="preserve"> Flynn</w:t>
      </w:r>
      <w:r w:rsidR="00264187" w:rsidRPr="001264FD">
        <w:rPr>
          <w:rFonts w:ascii="Arial" w:eastAsia="Times New Roman" w:hAnsi="Arial" w:cs="Arial"/>
          <w:sz w:val="24"/>
          <w:szCs w:val="24"/>
          <w:lang w:eastAsia="en-GB"/>
        </w:rPr>
        <w:t xml:space="preserve"> who </w:t>
      </w:r>
      <w:r w:rsidR="00E411F5" w:rsidRPr="001264FD">
        <w:rPr>
          <w:rFonts w:ascii="Arial" w:eastAsia="Times New Roman" w:hAnsi="Arial" w:cs="Arial"/>
          <w:sz w:val="24"/>
          <w:szCs w:val="24"/>
          <w:lang w:eastAsia="en-GB"/>
        </w:rPr>
        <w:t>gives a detailed account of</w:t>
      </w:r>
      <w:r w:rsidR="007B562C" w:rsidRPr="001264FD">
        <w:rPr>
          <w:rFonts w:ascii="Arial" w:eastAsia="Times New Roman" w:hAnsi="Arial" w:cs="Arial"/>
          <w:sz w:val="24"/>
          <w:szCs w:val="24"/>
          <w:lang w:eastAsia="en-GB"/>
        </w:rPr>
        <w:t xml:space="preserve"> her</w:t>
      </w:r>
      <w:r w:rsidR="00FA42FA" w:rsidRPr="001264FD">
        <w:rPr>
          <w:rFonts w:ascii="Arial" w:eastAsia="Times New Roman" w:hAnsi="Arial" w:cs="Arial"/>
          <w:sz w:val="24"/>
          <w:szCs w:val="24"/>
          <w:lang w:eastAsia="en-GB"/>
        </w:rPr>
        <w:t xml:space="preserve"> work </w:t>
      </w:r>
      <w:r w:rsidR="007B562C" w:rsidRPr="001264FD">
        <w:rPr>
          <w:rFonts w:ascii="Arial" w:eastAsia="Times New Roman" w:hAnsi="Arial" w:cs="Arial"/>
          <w:sz w:val="24"/>
          <w:szCs w:val="24"/>
          <w:lang w:eastAsia="en-GB"/>
        </w:rPr>
        <w:t>with Connolly</w:t>
      </w:r>
      <w:r w:rsidR="00264187" w:rsidRPr="001264FD">
        <w:rPr>
          <w:rFonts w:ascii="Arial" w:eastAsia="Times New Roman" w:hAnsi="Arial" w:cs="Arial"/>
          <w:sz w:val="24"/>
          <w:szCs w:val="24"/>
          <w:lang w:eastAsia="en-GB"/>
        </w:rPr>
        <w:t xml:space="preserve"> </w:t>
      </w:r>
      <w:r w:rsidR="00FA42FA" w:rsidRPr="001264FD">
        <w:rPr>
          <w:rFonts w:ascii="Arial" w:eastAsia="Times New Roman" w:hAnsi="Arial" w:cs="Arial"/>
          <w:sz w:val="24"/>
          <w:szCs w:val="24"/>
          <w:lang w:eastAsia="en-GB"/>
        </w:rPr>
        <w:t xml:space="preserve">in the </w:t>
      </w:r>
      <w:r w:rsidR="00FA42FA" w:rsidRPr="001264FD">
        <w:rPr>
          <w:rFonts w:ascii="Arial" w:hAnsi="Arial" w:cs="Arial"/>
          <w:sz w:val="24"/>
          <w:szCs w:val="24"/>
          <w:shd w:val="clear" w:color="auto" w:fill="FFFFFF"/>
        </w:rPr>
        <w:t>Industrial Workers of the World</w:t>
      </w:r>
      <w:r w:rsidR="00FA42FA" w:rsidRPr="001264FD">
        <w:rPr>
          <w:rFonts w:ascii="Arial" w:eastAsia="Times New Roman" w:hAnsi="Arial" w:cs="Arial"/>
          <w:b/>
          <w:sz w:val="24"/>
          <w:szCs w:val="24"/>
          <w:lang w:eastAsia="en-GB"/>
        </w:rPr>
        <w:t xml:space="preserve"> </w:t>
      </w:r>
      <w:r w:rsidR="00EB6C44" w:rsidRPr="001264FD">
        <w:rPr>
          <w:rFonts w:ascii="Arial" w:eastAsia="Times New Roman" w:hAnsi="Arial" w:cs="Arial"/>
          <w:b/>
          <w:sz w:val="24"/>
          <w:szCs w:val="24"/>
          <w:lang w:eastAsia="en-GB"/>
        </w:rPr>
        <w:t>(</w:t>
      </w:r>
      <w:r w:rsidR="00EB6C44" w:rsidRPr="001264FD">
        <w:rPr>
          <w:rFonts w:ascii="Arial" w:eastAsia="Times New Roman" w:hAnsi="Arial" w:cs="Arial"/>
          <w:sz w:val="24"/>
          <w:szCs w:val="24"/>
          <w:lang w:eastAsia="en-GB"/>
        </w:rPr>
        <w:t>IWW-Wobblies)</w:t>
      </w:r>
      <w:r w:rsidR="00264187" w:rsidRPr="001264FD">
        <w:rPr>
          <w:rFonts w:ascii="Arial" w:eastAsia="Times New Roman" w:hAnsi="Arial" w:cs="Arial"/>
          <w:sz w:val="24"/>
          <w:szCs w:val="24"/>
          <w:lang w:eastAsia="en-GB"/>
        </w:rPr>
        <w:t xml:space="preserve"> </w:t>
      </w:r>
      <w:r w:rsidR="00FA42FA" w:rsidRPr="001264FD">
        <w:rPr>
          <w:rFonts w:ascii="Arial" w:eastAsia="Times New Roman" w:hAnsi="Arial" w:cs="Arial"/>
          <w:sz w:val="24"/>
          <w:szCs w:val="24"/>
          <w:lang w:eastAsia="en-GB"/>
        </w:rPr>
        <w:t>Connolly</w:t>
      </w:r>
      <w:r w:rsidR="00E411F5" w:rsidRPr="001264FD">
        <w:rPr>
          <w:rFonts w:ascii="Arial" w:eastAsia="Times New Roman" w:hAnsi="Arial" w:cs="Arial"/>
          <w:sz w:val="24"/>
          <w:szCs w:val="24"/>
          <w:lang w:eastAsia="en-GB"/>
        </w:rPr>
        <w:t xml:space="preserve"> lived close</w:t>
      </w:r>
      <w:r w:rsidR="00264187" w:rsidRPr="001264FD">
        <w:rPr>
          <w:rFonts w:ascii="Arial" w:eastAsia="Times New Roman" w:hAnsi="Arial" w:cs="Arial"/>
          <w:sz w:val="24"/>
          <w:szCs w:val="24"/>
          <w:lang w:eastAsia="en-GB"/>
        </w:rPr>
        <w:t xml:space="preserve"> by </w:t>
      </w:r>
      <w:r w:rsidR="00E411F5" w:rsidRPr="001264FD">
        <w:rPr>
          <w:rFonts w:ascii="Arial" w:eastAsia="Times New Roman" w:hAnsi="Arial" w:cs="Arial"/>
          <w:sz w:val="24"/>
          <w:szCs w:val="24"/>
          <w:lang w:eastAsia="en-GB"/>
        </w:rPr>
        <w:t>her family in the Bronx</w:t>
      </w:r>
      <w:r w:rsidR="00FA42FA" w:rsidRPr="001264FD">
        <w:rPr>
          <w:rFonts w:ascii="Arial" w:eastAsia="Times New Roman" w:hAnsi="Arial" w:cs="Arial"/>
          <w:sz w:val="24"/>
          <w:szCs w:val="24"/>
          <w:lang w:eastAsia="en-GB"/>
        </w:rPr>
        <w:t xml:space="preserve"> in </w:t>
      </w:r>
      <w:r w:rsidR="00C72D9E" w:rsidRPr="001264FD">
        <w:rPr>
          <w:rFonts w:ascii="Arial" w:eastAsia="Times New Roman" w:hAnsi="Arial" w:cs="Arial"/>
          <w:sz w:val="24"/>
          <w:szCs w:val="24"/>
          <w:lang w:eastAsia="en-GB"/>
        </w:rPr>
        <w:t>1907. (</w:t>
      </w:r>
      <w:r w:rsidR="00E411F5" w:rsidRPr="001264FD">
        <w:rPr>
          <w:rFonts w:ascii="Arial" w:eastAsia="Times New Roman" w:hAnsi="Arial" w:cs="Arial"/>
          <w:sz w:val="24"/>
          <w:szCs w:val="24"/>
          <w:lang w:eastAsia="en-GB"/>
        </w:rPr>
        <w:t>Reb</w:t>
      </w:r>
      <w:r w:rsidR="00EB6C44" w:rsidRPr="001264FD">
        <w:rPr>
          <w:rFonts w:ascii="Arial" w:eastAsia="Times New Roman" w:hAnsi="Arial" w:cs="Arial"/>
          <w:sz w:val="24"/>
          <w:szCs w:val="24"/>
          <w:lang w:eastAsia="en-GB"/>
        </w:rPr>
        <w:t>el Girl p. 73-76</w:t>
      </w:r>
      <w:r w:rsidR="00DE5F4B" w:rsidRPr="001264FD">
        <w:rPr>
          <w:rFonts w:ascii="Arial" w:eastAsia="Times New Roman" w:hAnsi="Arial" w:cs="Arial"/>
          <w:sz w:val="24"/>
          <w:szCs w:val="24"/>
          <w:lang w:eastAsia="en-GB"/>
        </w:rPr>
        <w:t xml:space="preserve"> 1973</w:t>
      </w:r>
      <w:r w:rsidR="00E411F5" w:rsidRPr="001264FD">
        <w:rPr>
          <w:rFonts w:ascii="Arial" w:eastAsia="Times New Roman" w:hAnsi="Arial" w:cs="Arial"/>
          <w:sz w:val="24"/>
          <w:szCs w:val="24"/>
          <w:lang w:eastAsia="en-GB"/>
        </w:rPr>
        <w:t>)</w:t>
      </w:r>
      <w:r w:rsidR="001264FD" w:rsidRPr="001264FD">
        <w:rPr>
          <w:rFonts w:ascii="Arial" w:eastAsia="Times New Roman" w:hAnsi="Arial" w:cs="Arial"/>
          <w:sz w:val="24"/>
          <w:szCs w:val="24"/>
          <w:lang w:eastAsia="en-GB"/>
        </w:rPr>
        <w:t xml:space="preserve"> </w:t>
      </w:r>
      <w:r w:rsidRPr="001264FD">
        <w:rPr>
          <w:rFonts w:ascii="Arial" w:eastAsia="Times New Roman" w:hAnsi="Arial" w:cs="Arial"/>
          <w:sz w:val="24"/>
          <w:szCs w:val="24"/>
          <w:lang w:eastAsia="en-GB"/>
        </w:rPr>
        <w:t>Sylvia met also Elizabeth on the tours in the US 1911/1912</w:t>
      </w:r>
      <w:r w:rsidR="007770EC" w:rsidRPr="001264FD">
        <w:rPr>
          <w:rFonts w:ascii="Arial" w:eastAsia="Times New Roman" w:hAnsi="Arial" w:cs="Arial"/>
          <w:sz w:val="24"/>
          <w:szCs w:val="24"/>
          <w:lang w:eastAsia="en-GB"/>
        </w:rPr>
        <w:t xml:space="preserve">, well recorded </w:t>
      </w:r>
      <w:r w:rsidR="00264187" w:rsidRPr="001264FD">
        <w:rPr>
          <w:rFonts w:ascii="Arial" w:eastAsia="Times New Roman" w:hAnsi="Arial" w:cs="Arial"/>
          <w:sz w:val="24"/>
          <w:szCs w:val="24"/>
          <w:lang w:eastAsia="en-GB"/>
        </w:rPr>
        <w:t>the book</w:t>
      </w:r>
      <w:r w:rsidR="00403B88" w:rsidRPr="001264FD">
        <w:rPr>
          <w:rFonts w:ascii="Arial" w:eastAsia="Times New Roman" w:hAnsi="Arial" w:cs="Arial"/>
          <w:sz w:val="24"/>
          <w:szCs w:val="24"/>
          <w:lang w:eastAsia="en-GB"/>
        </w:rPr>
        <w:t xml:space="preserve"> </w:t>
      </w:r>
      <w:r w:rsidR="00403B88" w:rsidRPr="001264FD">
        <w:rPr>
          <w:rFonts w:ascii="Arial" w:eastAsia="Times New Roman" w:hAnsi="Arial" w:cs="Arial"/>
          <w:i/>
          <w:sz w:val="24"/>
          <w:szCs w:val="24"/>
          <w:lang w:eastAsia="en-GB"/>
        </w:rPr>
        <w:t xml:space="preserve">Sylvia Pankhurst </w:t>
      </w:r>
      <w:r w:rsidR="00235C3F" w:rsidRPr="001264FD">
        <w:rPr>
          <w:rFonts w:ascii="Arial" w:eastAsia="Times New Roman" w:hAnsi="Arial" w:cs="Arial"/>
          <w:i/>
          <w:sz w:val="24"/>
          <w:szCs w:val="24"/>
          <w:lang w:eastAsia="en-GB"/>
        </w:rPr>
        <w:t>Natural</w:t>
      </w:r>
      <w:r w:rsidR="00403B88" w:rsidRPr="001264FD">
        <w:rPr>
          <w:rFonts w:ascii="Arial" w:eastAsia="Times New Roman" w:hAnsi="Arial" w:cs="Arial"/>
          <w:i/>
          <w:sz w:val="24"/>
          <w:szCs w:val="24"/>
          <w:lang w:eastAsia="en-GB"/>
        </w:rPr>
        <w:t xml:space="preserve"> Born Rebel </w:t>
      </w:r>
      <w:r w:rsidR="00403B88" w:rsidRPr="001264FD">
        <w:rPr>
          <w:rFonts w:ascii="Arial" w:eastAsia="Times New Roman" w:hAnsi="Arial" w:cs="Arial"/>
          <w:sz w:val="24"/>
          <w:szCs w:val="24"/>
          <w:lang w:eastAsia="en-GB"/>
        </w:rPr>
        <w:t>by</w:t>
      </w:r>
      <w:r w:rsidR="00264187" w:rsidRPr="001264FD">
        <w:rPr>
          <w:rFonts w:ascii="Arial" w:eastAsia="Times New Roman" w:hAnsi="Arial" w:cs="Arial"/>
          <w:sz w:val="24"/>
          <w:szCs w:val="24"/>
          <w:lang w:eastAsia="en-GB"/>
        </w:rPr>
        <w:t xml:space="preserve"> Rachel Holmes</w:t>
      </w:r>
      <w:r w:rsidR="00DE5F4B" w:rsidRPr="001264FD">
        <w:rPr>
          <w:rFonts w:ascii="Arial" w:eastAsia="Times New Roman" w:hAnsi="Arial" w:cs="Arial"/>
          <w:sz w:val="24"/>
          <w:szCs w:val="24"/>
          <w:lang w:eastAsia="en-GB"/>
        </w:rPr>
        <w:t xml:space="preserve"> (</w:t>
      </w:r>
      <w:r w:rsidR="00403B88" w:rsidRPr="001264FD">
        <w:rPr>
          <w:rFonts w:ascii="Arial" w:eastAsia="Times New Roman" w:hAnsi="Arial" w:cs="Arial"/>
          <w:sz w:val="24"/>
          <w:szCs w:val="24"/>
          <w:lang w:eastAsia="en-GB"/>
        </w:rPr>
        <w:t>p</w:t>
      </w:r>
      <w:r w:rsidR="00DE5F4B" w:rsidRPr="001264FD">
        <w:rPr>
          <w:rFonts w:ascii="Arial" w:eastAsia="Times New Roman" w:hAnsi="Arial" w:cs="Arial"/>
          <w:sz w:val="24"/>
          <w:szCs w:val="24"/>
          <w:lang w:eastAsia="en-GB"/>
        </w:rPr>
        <w:t xml:space="preserve"> 309-3</w:t>
      </w:r>
      <w:r w:rsidR="00403B88" w:rsidRPr="001264FD">
        <w:rPr>
          <w:rFonts w:ascii="Arial" w:eastAsia="Times New Roman" w:hAnsi="Arial" w:cs="Arial"/>
          <w:sz w:val="24"/>
          <w:szCs w:val="24"/>
          <w:lang w:eastAsia="en-GB"/>
        </w:rPr>
        <w:t>11;</w:t>
      </w:r>
      <w:r w:rsidR="007B562C" w:rsidRPr="001264FD">
        <w:rPr>
          <w:rFonts w:ascii="Arial" w:eastAsia="Times New Roman" w:hAnsi="Arial" w:cs="Arial"/>
          <w:sz w:val="24"/>
          <w:szCs w:val="24"/>
          <w:lang w:eastAsia="en-GB"/>
        </w:rPr>
        <w:t xml:space="preserve"> 2020) </w:t>
      </w:r>
      <w:r w:rsidRPr="001264FD">
        <w:rPr>
          <w:rFonts w:ascii="Arial" w:eastAsia="Times New Roman" w:hAnsi="Arial" w:cs="Arial"/>
          <w:sz w:val="24"/>
          <w:szCs w:val="24"/>
          <w:lang w:eastAsia="en-GB"/>
        </w:rPr>
        <w:t xml:space="preserve"> </w:t>
      </w:r>
    </w:p>
    <w:p w14:paraId="1FBCA60B" w14:textId="77777777" w:rsidR="00E411F5" w:rsidRPr="001264FD" w:rsidRDefault="00BF5431" w:rsidP="00BF5431">
      <w:pPr>
        <w:shd w:val="clear" w:color="auto" w:fill="FFFFFF"/>
        <w:spacing w:after="384" w:line="240" w:lineRule="auto"/>
        <w:jc w:val="both"/>
        <w:textAlignment w:val="baseline"/>
        <w:rPr>
          <w:rFonts w:ascii="Arial" w:hAnsi="Arial" w:cs="Arial"/>
          <w:noProof/>
          <w:color w:val="FF0000"/>
          <w:sz w:val="24"/>
          <w:szCs w:val="24"/>
          <w:shd w:val="clear" w:color="auto" w:fill="FFFFFF"/>
        </w:rPr>
      </w:pPr>
      <w:r w:rsidRPr="001264FD">
        <w:rPr>
          <w:rFonts w:ascii="Arial" w:hAnsi="Arial" w:cs="Arial"/>
          <w:noProof/>
          <w:color w:val="FF0000"/>
          <w:sz w:val="24"/>
          <w:szCs w:val="24"/>
          <w:shd w:val="clear" w:color="auto" w:fill="FFFFFF"/>
        </w:rPr>
        <w:lastRenderedPageBreak/>
        <w:drawing>
          <wp:anchor distT="0" distB="0" distL="114300" distR="114300" simplePos="0" relativeHeight="251658240" behindDoc="0" locked="0" layoutInCell="1" allowOverlap="1" wp14:anchorId="04E9ABE7" wp14:editId="13746F33">
            <wp:simplePos x="0" y="0"/>
            <wp:positionH relativeFrom="column">
              <wp:posOffset>2233295</wp:posOffset>
            </wp:positionH>
            <wp:positionV relativeFrom="paragraph">
              <wp:posOffset>1323340</wp:posOffset>
            </wp:positionV>
            <wp:extent cx="3416935" cy="197993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16935" cy="1979930"/>
                    </a:xfrm>
                    <a:prstGeom prst="rect">
                      <a:avLst/>
                    </a:prstGeom>
                  </pic:spPr>
                </pic:pic>
              </a:graphicData>
            </a:graphic>
            <wp14:sizeRelH relativeFrom="margin">
              <wp14:pctWidth>0</wp14:pctWidth>
            </wp14:sizeRelH>
            <wp14:sizeRelV relativeFrom="margin">
              <wp14:pctHeight>0</wp14:pctHeight>
            </wp14:sizeRelV>
          </wp:anchor>
        </w:drawing>
      </w:r>
      <w:r w:rsidR="00E411F5" w:rsidRPr="001264FD">
        <w:rPr>
          <w:rFonts w:ascii="Arial" w:hAnsi="Arial" w:cs="Arial"/>
          <w:sz w:val="24"/>
          <w:szCs w:val="24"/>
          <w:shd w:val="clear" w:color="auto" w:fill="FFFFFF"/>
        </w:rPr>
        <w:t xml:space="preserve">The links between Connolly and Sylvia </w:t>
      </w:r>
      <w:r w:rsidR="00E411F5" w:rsidRPr="001264FD">
        <w:rPr>
          <w:rFonts w:ascii="Arial" w:eastAsia="Times New Roman" w:hAnsi="Arial" w:cs="Arial"/>
          <w:sz w:val="24"/>
          <w:szCs w:val="24"/>
          <w:lang w:eastAsia="en-GB"/>
        </w:rPr>
        <w:t>show they shared key political ideas and principles, this</w:t>
      </w:r>
      <w:r w:rsidR="00E411F5" w:rsidRPr="001264FD">
        <w:rPr>
          <w:rFonts w:ascii="Arial" w:hAnsi="Arial" w:cs="Arial"/>
          <w:sz w:val="24"/>
          <w:szCs w:val="24"/>
          <w:shd w:val="clear" w:color="auto" w:fill="FFFFFF"/>
        </w:rPr>
        <w:t xml:space="preserve"> comes through strongly when you consider the research, writing and action they took to fight the poverty and exploitation</w:t>
      </w:r>
      <w:r w:rsidR="00FA42FA" w:rsidRPr="001264FD">
        <w:rPr>
          <w:rFonts w:ascii="Arial" w:hAnsi="Arial" w:cs="Arial"/>
          <w:sz w:val="24"/>
          <w:szCs w:val="24"/>
          <w:shd w:val="clear" w:color="auto" w:fill="FFFFFF"/>
        </w:rPr>
        <w:t xml:space="preserve"> caused</w:t>
      </w:r>
      <w:r w:rsidR="00E411F5" w:rsidRPr="001264FD">
        <w:rPr>
          <w:rFonts w:ascii="Arial" w:hAnsi="Arial" w:cs="Arial"/>
          <w:sz w:val="24"/>
          <w:szCs w:val="24"/>
          <w:shd w:val="clear" w:color="auto" w:fill="FFFFFF"/>
        </w:rPr>
        <w:t xml:space="preserve"> by capitalism</w:t>
      </w:r>
      <w:r w:rsidR="00FA42FA" w:rsidRPr="001264FD">
        <w:rPr>
          <w:rFonts w:ascii="Arial" w:hAnsi="Arial" w:cs="Arial"/>
          <w:sz w:val="24"/>
          <w:szCs w:val="24"/>
          <w:shd w:val="clear" w:color="auto" w:fill="FFFFFF"/>
        </w:rPr>
        <w:t xml:space="preserve">, </w:t>
      </w:r>
      <w:r w:rsidR="00E411F5" w:rsidRPr="001264FD">
        <w:rPr>
          <w:rFonts w:ascii="Arial" w:hAnsi="Arial" w:cs="Arial"/>
          <w:sz w:val="24"/>
          <w:szCs w:val="24"/>
          <w:shd w:val="clear" w:color="auto" w:fill="FFFFFF"/>
        </w:rPr>
        <w:t xml:space="preserve">of the lives of working class women and their families. </w:t>
      </w:r>
      <w:r w:rsidR="00E411F5" w:rsidRPr="001264FD">
        <w:rPr>
          <w:rFonts w:ascii="Arial" w:eastAsia="Times New Roman" w:hAnsi="Arial" w:cs="Arial"/>
          <w:sz w:val="24"/>
          <w:szCs w:val="24"/>
          <w:lang w:eastAsia="en-GB"/>
        </w:rPr>
        <w:t xml:space="preserve">Unlike her mother and sister, Sylvia </w:t>
      </w:r>
      <w:r w:rsidR="0088106F" w:rsidRPr="001264FD">
        <w:rPr>
          <w:rFonts w:ascii="Arial" w:eastAsia="Times New Roman" w:hAnsi="Arial" w:cs="Arial"/>
          <w:color w:val="000000" w:themeColor="text1"/>
          <w:sz w:val="24"/>
          <w:szCs w:val="24"/>
          <w:lang w:eastAsia="en-GB"/>
        </w:rPr>
        <w:t>opposed First World War and conscription.</w:t>
      </w:r>
      <w:r w:rsidR="0088106F" w:rsidRPr="001264FD">
        <w:rPr>
          <w:rFonts w:ascii="Arial" w:eastAsia="Times New Roman" w:hAnsi="Arial" w:cs="Arial"/>
          <w:sz w:val="24"/>
          <w:szCs w:val="24"/>
          <w:lang w:eastAsia="en-GB"/>
        </w:rPr>
        <w:t xml:space="preserve"> She also believed</w:t>
      </w:r>
      <w:r w:rsidR="00E411F5" w:rsidRPr="001264FD">
        <w:rPr>
          <w:rFonts w:ascii="Arial" w:eastAsia="Times New Roman" w:hAnsi="Arial" w:cs="Arial"/>
          <w:sz w:val="24"/>
          <w:szCs w:val="24"/>
          <w:lang w:eastAsia="en-GB"/>
        </w:rPr>
        <w:t xml:space="preserve"> that the suffragette movement should be based on socialism and that emancipation should apply to all women</w:t>
      </w:r>
      <w:r w:rsidR="0088106F" w:rsidRPr="001264FD">
        <w:rPr>
          <w:rFonts w:ascii="Arial" w:eastAsia="Times New Roman" w:hAnsi="Arial" w:cs="Arial"/>
          <w:sz w:val="24"/>
          <w:szCs w:val="24"/>
          <w:lang w:eastAsia="en-GB"/>
        </w:rPr>
        <w:t>.</w:t>
      </w:r>
      <w:r w:rsidRPr="001264FD">
        <w:rPr>
          <w:rFonts w:ascii="Arial" w:hAnsi="Arial" w:cs="Arial"/>
          <w:noProof/>
          <w:color w:val="FF0000"/>
          <w:sz w:val="24"/>
          <w:szCs w:val="24"/>
          <w:shd w:val="clear" w:color="auto" w:fill="FFFFFF"/>
        </w:rPr>
        <w:t xml:space="preserve"> </w:t>
      </w:r>
    </w:p>
    <w:p w14:paraId="233AC273" w14:textId="77777777" w:rsidR="00BF5431" w:rsidRPr="001264FD" w:rsidRDefault="00BF5431" w:rsidP="00BF5431">
      <w:pPr>
        <w:pStyle w:val="NormalWeb"/>
        <w:shd w:val="clear" w:color="auto" w:fill="FFFFFF"/>
        <w:spacing w:before="0" w:beforeAutospacing="0" w:after="0" w:afterAutospacing="0"/>
        <w:jc w:val="both"/>
        <w:textAlignment w:val="baseline"/>
        <w:rPr>
          <w:rFonts w:ascii="Arial" w:hAnsi="Arial" w:cs="Arial"/>
          <w:color w:val="FF0000"/>
          <w:shd w:val="clear" w:color="auto" w:fill="FFFFFF"/>
        </w:rPr>
      </w:pPr>
      <w:r w:rsidRPr="001264FD">
        <w:rPr>
          <w:rFonts w:ascii="Arial" w:hAnsi="Arial" w:cs="Arial"/>
          <w:noProof/>
          <w:color w:val="FF0000"/>
          <w:shd w:val="clear" w:color="auto" w:fill="FFFFFF"/>
        </w:rPr>
        <w:tab/>
      </w:r>
      <w:r w:rsidRPr="001264FD">
        <w:rPr>
          <w:rFonts w:ascii="Arial" w:hAnsi="Arial" w:cs="Arial"/>
          <w:color w:val="FF0000"/>
          <w:shd w:val="clear" w:color="auto" w:fill="FFFFFF"/>
        </w:rPr>
        <w:t>SLIDE 3 T</w:t>
      </w:r>
      <w:r w:rsidRPr="001264FD">
        <w:rPr>
          <w:rFonts w:ascii="Arial" w:hAnsi="Arial" w:cs="Arial"/>
          <w:noProof/>
          <w:color w:val="FF0000"/>
          <w:shd w:val="clear" w:color="auto" w:fill="FFFFFF"/>
        </w:rPr>
        <w:t>heir writngs</w:t>
      </w:r>
    </w:p>
    <w:p w14:paraId="20427013" w14:textId="77777777" w:rsidR="00E411F5" w:rsidRPr="001264FD" w:rsidRDefault="00BF5431" w:rsidP="001264FD">
      <w:pPr>
        <w:shd w:val="clear" w:color="auto" w:fill="FFFFFF"/>
        <w:tabs>
          <w:tab w:val="left" w:pos="1011"/>
        </w:tabs>
        <w:spacing w:after="384" w:line="240" w:lineRule="auto"/>
        <w:textAlignment w:val="baseline"/>
        <w:rPr>
          <w:rFonts w:ascii="Arial" w:hAnsi="Arial" w:cs="Arial"/>
          <w:noProof/>
          <w:color w:val="FF0000"/>
          <w:sz w:val="24"/>
          <w:szCs w:val="24"/>
          <w:shd w:val="clear" w:color="auto" w:fill="FFFFFF"/>
        </w:rPr>
      </w:pPr>
      <w:r w:rsidRPr="001264FD">
        <w:rPr>
          <w:rFonts w:ascii="Arial" w:hAnsi="Arial" w:cs="Arial"/>
          <w:noProof/>
          <w:color w:val="FF0000"/>
          <w:sz w:val="24"/>
          <w:szCs w:val="24"/>
          <w:shd w:val="clear" w:color="auto" w:fill="FFFFFF"/>
        </w:rPr>
        <w:br w:type="textWrapping" w:clear="all"/>
      </w:r>
      <w:r w:rsidR="00E411F5" w:rsidRPr="001264FD">
        <w:rPr>
          <w:rFonts w:ascii="Arial" w:hAnsi="Arial" w:cs="Arial"/>
          <w:sz w:val="24"/>
          <w:szCs w:val="24"/>
          <w:shd w:val="clear" w:color="auto" w:fill="FFFFFF"/>
        </w:rPr>
        <w:t>The writings that Sylvia and James Connoll</w:t>
      </w:r>
      <w:r w:rsidR="00403B88" w:rsidRPr="001264FD">
        <w:rPr>
          <w:rFonts w:ascii="Arial" w:hAnsi="Arial" w:cs="Arial"/>
          <w:sz w:val="24"/>
          <w:szCs w:val="24"/>
          <w:shd w:val="clear" w:color="auto" w:fill="FFFFFF"/>
        </w:rPr>
        <w:t>y left behind in their books,</w:t>
      </w:r>
      <w:r w:rsidR="00E411F5" w:rsidRPr="001264FD">
        <w:rPr>
          <w:rFonts w:ascii="Arial" w:hAnsi="Arial" w:cs="Arial"/>
          <w:sz w:val="24"/>
          <w:szCs w:val="24"/>
          <w:shd w:val="clear" w:color="auto" w:fill="FFFFFF"/>
        </w:rPr>
        <w:t xml:space="preserve"> newspapers, papers, letters and unpublished work is a legacy for us </w:t>
      </w:r>
      <w:r w:rsidR="00235C3F" w:rsidRPr="001264FD">
        <w:rPr>
          <w:rFonts w:ascii="Arial" w:hAnsi="Arial" w:cs="Arial"/>
          <w:sz w:val="24"/>
          <w:szCs w:val="24"/>
          <w:shd w:val="clear" w:color="auto" w:fill="FFFFFF"/>
        </w:rPr>
        <w:t>all.</w:t>
      </w:r>
      <w:r w:rsidR="00235C3F" w:rsidRPr="001264FD">
        <w:rPr>
          <w:rFonts w:ascii="Arial" w:hAnsi="Arial" w:cs="Arial"/>
          <w:sz w:val="24"/>
          <w:szCs w:val="24"/>
        </w:rPr>
        <w:t xml:space="preserve"> That</w:t>
      </w:r>
      <w:r w:rsidR="00E411F5" w:rsidRPr="001264FD">
        <w:rPr>
          <w:rFonts w:ascii="Arial" w:hAnsi="Arial" w:cs="Arial"/>
          <w:sz w:val="24"/>
          <w:szCs w:val="24"/>
        </w:rPr>
        <w:t xml:space="preserve"> Connolly supported the suffrage movement is evident in his work and action. </w:t>
      </w:r>
      <w:r w:rsidR="0088106F" w:rsidRPr="001264FD">
        <w:rPr>
          <w:rFonts w:ascii="Arial" w:hAnsi="Arial" w:cs="Arial"/>
          <w:sz w:val="24"/>
          <w:szCs w:val="24"/>
        </w:rPr>
        <w:t xml:space="preserve">Hanna Sheehy Skeffington noted in her memoirs that Connolly never failed to respond to a call for a meeting of or a protest demonstration.  </w:t>
      </w:r>
      <w:r w:rsidR="00E411F5" w:rsidRPr="001264FD">
        <w:rPr>
          <w:rFonts w:ascii="Arial" w:hAnsi="Arial" w:cs="Arial"/>
          <w:sz w:val="24"/>
          <w:szCs w:val="24"/>
        </w:rPr>
        <w:t xml:space="preserve">In 1912 he travelled to Dublin to help defend the suffragettes from the attacks that were taking place. </w:t>
      </w:r>
      <w:r w:rsidR="001264FD" w:rsidRPr="001264FD">
        <w:rPr>
          <w:rFonts w:ascii="Arial" w:hAnsi="Arial" w:cs="Arial"/>
          <w:noProof/>
          <w:color w:val="FF0000"/>
          <w:sz w:val="24"/>
          <w:szCs w:val="24"/>
          <w:shd w:val="clear" w:color="auto" w:fill="FFFFFF"/>
        </w:rPr>
        <w:t xml:space="preserve"> </w:t>
      </w:r>
      <w:r w:rsidR="00E411F5" w:rsidRPr="001264FD">
        <w:rPr>
          <w:rFonts w:ascii="Arial" w:hAnsi="Arial" w:cs="Arial"/>
          <w:bCs/>
          <w:sz w:val="24"/>
          <w:szCs w:val="24"/>
          <w:shd w:val="clear" w:color="auto" w:fill="FFFFFF"/>
        </w:rPr>
        <w:t>In July 1912, there was an upsurge of militancy in</w:t>
      </w:r>
      <w:r w:rsidR="0088106F" w:rsidRPr="001264FD">
        <w:rPr>
          <w:rFonts w:ascii="Arial" w:hAnsi="Arial" w:cs="Arial"/>
          <w:bCs/>
          <w:sz w:val="24"/>
          <w:szCs w:val="24"/>
          <w:shd w:val="clear" w:color="auto" w:fill="FFFFFF"/>
        </w:rPr>
        <w:t xml:space="preserve"> Dublin by the suffragettes, s</w:t>
      </w:r>
      <w:r w:rsidR="00E411F5" w:rsidRPr="001264FD">
        <w:rPr>
          <w:rFonts w:ascii="Arial" w:hAnsi="Arial" w:cs="Arial"/>
          <w:bCs/>
          <w:sz w:val="24"/>
          <w:szCs w:val="24"/>
          <w:shd w:val="clear" w:color="auto" w:fill="FFFFFF"/>
        </w:rPr>
        <w:t xml:space="preserve">everal Irish suffragettes got prison sentences for throwing rocks at Dublin Castles windows. </w:t>
      </w:r>
    </w:p>
    <w:p w14:paraId="2FD24885" w14:textId="77777777" w:rsidR="00E411F5" w:rsidRPr="001264FD" w:rsidRDefault="00E411F5" w:rsidP="00BF5431">
      <w:pPr>
        <w:spacing w:line="240" w:lineRule="auto"/>
        <w:jc w:val="both"/>
        <w:rPr>
          <w:rFonts w:ascii="Arial" w:hAnsi="Arial" w:cs="Arial"/>
          <w:bCs/>
          <w:sz w:val="24"/>
          <w:szCs w:val="24"/>
          <w:shd w:val="clear" w:color="auto" w:fill="FFFFFF"/>
        </w:rPr>
      </w:pPr>
      <w:r w:rsidRPr="001264FD">
        <w:rPr>
          <w:rFonts w:ascii="Arial" w:hAnsi="Arial" w:cs="Arial"/>
          <w:bCs/>
          <w:sz w:val="24"/>
          <w:szCs w:val="24"/>
          <w:shd w:val="clear" w:color="auto" w:fill="FFFFFF"/>
        </w:rPr>
        <w:t>In addition, two English suffragettes</w:t>
      </w:r>
      <w:r w:rsidR="00BC2ED5" w:rsidRPr="001264FD">
        <w:rPr>
          <w:rFonts w:ascii="Arial" w:hAnsi="Arial" w:cs="Arial"/>
          <w:bCs/>
          <w:sz w:val="24"/>
          <w:szCs w:val="24"/>
          <w:shd w:val="clear" w:color="auto" w:fill="FFFFFF"/>
        </w:rPr>
        <w:t xml:space="preserve"> Mary Leigh and Gladys Evans</w:t>
      </w:r>
      <w:r w:rsidRPr="001264FD">
        <w:rPr>
          <w:rFonts w:ascii="Arial" w:hAnsi="Arial" w:cs="Arial"/>
          <w:bCs/>
          <w:sz w:val="24"/>
          <w:szCs w:val="24"/>
          <w:shd w:val="clear" w:color="auto" w:fill="FFFFFF"/>
        </w:rPr>
        <w:t xml:space="preserve"> initially received a 5 years’ prison sentence, one for throwing a hatchet into a carriage carrying John Redmond and P</w:t>
      </w:r>
      <w:r w:rsidR="00403B88" w:rsidRPr="001264FD">
        <w:rPr>
          <w:rFonts w:ascii="Arial" w:hAnsi="Arial" w:cs="Arial"/>
          <w:bCs/>
          <w:sz w:val="24"/>
          <w:szCs w:val="24"/>
          <w:shd w:val="clear" w:color="auto" w:fill="FFFFFF"/>
        </w:rPr>
        <w:t xml:space="preserve">rime </w:t>
      </w:r>
      <w:r w:rsidRPr="001264FD">
        <w:rPr>
          <w:rFonts w:ascii="Arial" w:hAnsi="Arial" w:cs="Arial"/>
          <w:bCs/>
          <w:sz w:val="24"/>
          <w:szCs w:val="24"/>
          <w:shd w:val="clear" w:color="auto" w:fill="FFFFFF"/>
        </w:rPr>
        <w:t>M</w:t>
      </w:r>
      <w:r w:rsidR="00403B88" w:rsidRPr="001264FD">
        <w:rPr>
          <w:rFonts w:ascii="Arial" w:hAnsi="Arial" w:cs="Arial"/>
          <w:bCs/>
          <w:sz w:val="24"/>
          <w:szCs w:val="24"/>
          <w:shd w:val="clear" w:color="auto" w:fill="FFFFFF"/>
        </w:rPr>
        <w:t>inister Asquith</w:t>
      </w:r>
      <w:r w:rsidR="00BC2ED5" w:rsidRPr="001264FD">
        <w:rPr>
          <w:rFonts w:ascii="Arial" w:hAnsi="Arial" w:cs="Arial"/>
          <w:bCs/>
          <w:sz w:val="24"/>
          <w:szCs w:val="24"/>
          <w:shd w:val="clear" w:color="auto" w:fill="FFFFFF"/>
        </w:rPr>
        <w:t>, t</w:t>
      </w:r>
      <w:r w:rsidRPr="001264FD">
        <w:rPr>
          <w:rFonts w:ascii="Arial" w:hAnsi="Arial" w:cs="Arial"/>
          <w:bCs/>
          <w:sz w:val="24"/>
          <w:szCs w:val="24"/>
          <w:shd w:val="clear" w:color="auto" w:fill="FFFFFF"/>
        </w:rPr>
        <w:t xml:space="preserve">he other for setting fire to the curtains at the Theatre Royal where Asquith was to speak. These incidents created a reaction from mobs and Sylvia wrote that “every woman who happened to be in the street was assailed.” </w:t>
      </w:r>
      <w:r w:rsidR="00BC2ED5" w:rsidRPr="001264FD">
        <w:rPr>
          <w:rFonts w:ascii="Arial" w:hAnsi="Arial" w:cs="Arial"/>
          <w:bCs/>
          <w:sz w:val="24"/>
          <w:szCs w:val="24"/>
          <w:shd w:val="clear" w:color="auto" w:fill="FFFFFF"/>
        </w:rPr>
        <w:t>(P</w:t>
      </w:r>
      <w:r w:rsidRPr="001264FD">
        <w:rPr>
          <w:rFonts w:ascii="Arial" w:hAnsi="Arial" w:cs="Arial"/>
          <w:bCs/>
          <w:sz w:val="24"/>
          <w:szCs w:val="24"/>
          <w:shd w:val="clear" w:color="auto" w:fill="FFFFFF"/>
        </w:rPr>
        <w:t xml:space="preserve">age 404 </w:t>
      </w:r>
      <w:r w:rsidRPr="001264FD">
        <w:rPr>
          <w:rFonts w:ascii="Arial" w:hAnsi="Arial" w:cs="Arial"/>
          <w:bCs/>
          <w:i/>
          <w:sz w:val="24"/>
          <w:szCs w:val="24"/>
          <w:shd w:val="clear" w:color="auto" w:fill="FFFFFF"/>
        </w:rPr>
        <w:t>The Suffragette Movement</w:t>
      </w:r>
      <w:r w:rsidR="00BC2ED5" w:rsidRPr="001264FD">
        <w:rPr>
          <w:rFonts w:ascii="Arial" w:hAnsi="Arial" w:cs="Arial"/>
          <w:bCs/>
          <w:i/>
          <w:sz w:val="24"/>
          <w:szCs w:val="24"/>
          <w:shd w:val="clear" w:color="auto" w:fill="FFFFFF"/>
        </w:rPr>
        <w:t>;</w:t>
      </w:r>
      <w:r w:rsidR="00BC2ED5" w:rsidRPr="001264FD">
        <w:rPr>
          <w:rFonts w:ascii="Arial" w:hAnsi="Arial" w:cs="Arial"/>
          <w:bCs/>
          <w:sz w:val="24"/>
          <w:szCs w:val="24"/>
          <w:shd w:val="clear" w:color="auto" w:fill="FFFFFF"/>
        </w:rPr>
        <w:t xml:space="preserve"> 1977</w:t>
      </w:r>
      <w:r w:rsidRPr="001264FD">
        <w:rPr>
          <w:rFonts w:ascii="Arial" w:hAnsi="Arial" w:cs="Arial"/>
          <w:bCs/>
          <w:sz w:val="24"/>
          <w:szCs w:val="24"/>
          <w:shd w:val="clear" w:color="auto" w:fill="FFFFFF"/>
        </w:rPr>
        <w:t>)</w:t>
      </w:r>
      <w:r w:rsidR="0088106F" w:rsidRPr="001264FD">
        <w:rPr>
          <w:rFonts w:ascii="Arial" w:hAnsi="Arial" w:cs="Arial"/>
          <w:bCs/>
          <w:sz w:val="24"/>
          <w:szCs w:val="24"/>
          <w:shd w:val="clear" w:color="auto" w:fill="FFFFFF"/>
        </w:rPr>
        <w:t xml:space="preserve"> Having been refused political prisoner status t</w:t>
      </w:r>
      <w:r w:rsidRPr="001264FD">
        <w:rPr>
          <w:rFonts w:ascii="Arial" w:hAnsi="Arial" w:cs="Arial"/>
          <w:bCs/>
          <w:sz w:val="24"/>
          <w:szCs w:val="24"/>
          <w:shd w:val="clear" w:color="auto" w:fill="FFFFFF"/>
        </w:rPr>
        <w:t xml:space="preserve">he English women </w:t>
      </w:r>
      <w:r w:rsidR="0088106F" w:rsidRPr="001264FD">
        <w:rPr>
          <w:rFonts w:ascii="Arial" w:hAnsi="Arial" w:cs="Arial"/>
          <w:bCs/>
          <w:sz w:val="24"/>
          <w:szCs w:val="24"/>
          <w:shd w:val="clear" w:color="auto" w:fill="FFFFFF"/>
        </w:rPr>
        <w:t xml:space="preserve">went on hunger strike, the following day the Irish </w:t>
      </w:r>
      <w:r w:rsidR="008527A2" w:rsidRPr="001264FD">
        <w:rPr>
          <w:rFonts w:ascii="Arial" w:hAnsi="Arial" w:cs="Arial"/>
          <w:bCs/>
          <w:sz w:val="24"/>
          <w:szCs w:val="24"/>
          <w:shd w:val="clear" w:color="auto" w:fill="FFFFFF"/>
        </w:rPr>
        <w:t>Suffragettes</w:t>
      </w:r>
      <w:r w:rsidR="0088106F" w:rsidRPr="001264FD">
        <w:rPr>
          <w:rFonts w:ascii="Arial" w:hAnsi="Arial" w:cs="Arial"/>
          <w:bCs/>
          <w:sz w:val="24"/>
          <w:szCs w:val="24"/>
          <w:shd w:val="clear" w:color="auto" w:fill="FFFFFF"/>
        </w:rPr>
        <w:t xml:space="preserve"> </w:t>
      </w:r>
      <w:r w:rsidR="008527A2" w:rsidRPr="001264FD">
        <w:rPr>
          <w:rFonts w:ascii="Arial" w:hAnsi="Arial" w:cs="Arial"/>
          <w:bCs/>
          <w:sz w:val="24"/>
          <w:szCs w:val="24"/>
          <w:shd w:val="clear" w:color="auto" w:fill="FFFFFF"/>
        </w:rPr>
        <w:t>went on hunger strike in sympathy the English, they were</w:t>
      </w:r>
      <w:r w:rsidRPr="001264FD">
        <w:rPr>
          <w:rFonts w:ascii="Arial" w:hAnsi="Arial" w:cs="Arial"/>
          <w:bCs/>
          <w:sz w:val="24"/>
          <w:szCs w:val="24"/>
          <w:shd w:val="clear" w:color="auto" w:fill="FFFFFF"/>
        </w:rPr>
        <w:t xml:space="preserve"> the only ones to be force fed. There was a reluctance to force feed Irish women because of th</w:t>
      </w:r>
      <w:r w:rsidR="00436E4E" w:rsidRPr="001264FD">
        <w:rPr>
          <w:rFonts w:ascii="Arial" w:hAnsi="Arial" w:cs="Arial"/>
          <w:bCs/>
          <w:sz w:val="24"/>
          <w:szCs w:val="24"/>
          <w:shd w:val="clear" w:color="auto" w:fill="FFFFFF"/>
        </w:rPr>
        <w:t>e political situation. Sylvia ga</w:t>
      </w:r>
      <w:r w:rsidRPr="001264FD">
        <w:rPr>
          <w:rFonts w:ascii="Arial" w:hAnsi="Arial" w:cs="Arial"/>
          <w:bCs/>
          <w:sz w:val="24"/>
          <w:szCs w:val="24"/>
          <w:shd w:val="clear" w:color="auto" w:fill="FFFFFF"/>
        </w:rPr>
        <w:t>ve details about the prisoners, violence, politics of the situation including the difficulties she had speaking at a meeting in Phoenix Park</w:t>
      </w:r>
      <w:r w:rsidR="00436E4E" w:rsidRPr="001264FD">
        <w:rPr>
          <w:rFonts w:ascii="Arial" w:hAnsi="Arial" w:cs="Arial"/>
          <w:bCs/>
          <w:sz w:val="24"/>
          <w:szCs w:val="24"/>
          <w:shd w:val="clear" w:color="auto" w:fill="FFFFFF"/>
        </w:rPr>
        <w:t>.</w:t>
      </w:r>
    </w:p>
    <w:p w14:paraId="3134D1F6" w14:textId="77777777" w:rsidR="00E411F5" w:rsidRPr="001264FD" w:rsidRDefault="00436E4E" w:rsidP="00BF5431">
      <w:pPr>
        <w:pStyle w:val="NormalWeb"/>
        <w:shd w:val="clear" w:color="auto" w:fill="FFFFFF"/>
        <w:spacing w:before="0" w:beforeAutospacing="0" w:after="0" w:afterAutospacing="0"/>
        <w:jc w:val="both"/>
        <w:textAlignment w:val="baseline"/>
        <w:rPr>
          <w:rFonts w:ascii="Arial" w:hAnsi="Arial" w:cs="Arial"/>
        </w:rPr>
      </w:pPr>
      <w:r w:rsidRPr="001264FD">
        <w:rPr>
          <w:rFonts w:ascii="Arial" w:hAnsi="Arial" w:cs="Arial"/>
        </w:rPr>
        <w:t>Connolly declared in 1913 that he had never yet seen or heard of any militant action of theirs that he would not have been fully prepared to endorse.</w:t>
      </w:r>
    </w:p>
    <w:p w14:paraId="52679452" w14:textId="77777777" w:rsidR="0023225B" w:rsidRPr="001264FD" w:rsidRDefault="00382517" w:rsidP="00BF5431">
      <w:pPr>
        <w:shd w:val="clear" w:color="auto" w:fill="FFFFFF"/>
        <w:spacing w:after="384" w:line="240" w:lineRule="auto"/>
        <w:jc w:val="both"/>
        <w:textAlignment w:val="baseline"/>
        <w:rPr>
          <w:rFonts w:ascii="Arial" w:hAnsi="Arial" w:cs="Arial"/>
          <w:bCs/>
          <w:sz w:val="24"/>
          <w:szCs w:val="24"/>
          <w:shd w:val="clear" w:color="auto" w:fill="FFFFFF"/>
        </w:rPr>
      </w:pPr>
      <w:r w:rsidRPr="001264FD">
        <w:rPr>
          <w:rFonts w:ascii="Arial" w:hAnsi="Arial" w:cs="Arial"/>
          <w:sz w:val="24"/>
          <w:szCs w:val="24"/>
          <w:shd w:val="clear" w:color="auto" w:fill="FFFFFF"/>
        </w:rPr>
        <w:t>I</w:t>
      </w:r>
      <w:r w:rsidR="008527A2" w:rsidRPr="001264FD">
        <w:rPr>
          <w:rFonts w:ascii="Arial" w:hAnsi="Arial" w:cs="Arial"/>
          <w:sz w:val="24"/>
          <w:szCs w:val="24"/>
          <w:shd w:val="clear" w:color="auto" w:fill="FFFFFF"/>
        </w:rPr>
        <w:t>n August 1914 Sylvia</w:t>
      </w:r>
      <w:r w:rsidR="00C00BEB" w:rsidRPr="001264FD">
        <w:rPr>
          <w:rFonts w:ascii="Arial" w:hAnsi="Arial" w:cs="Arial"/>
          <w:sz w:val="24"/>
          <w:szCs w:val="24"/>
          <w:shd w:val="clear" w:color="auto" w:fill="FFFFFF"/>
        </w:rPr>
        <w:t xml:space="preserve"> was in Dublin to report and attend the inquest of those killed at wh</w:t>
      </w:r>
      <w:r w:rsidR="00E411F5" w:rsidRPr="001264FD">
        <w:rPr>
          <w:rFonts w:ascii="Arial" w:hAnsi="Arial" w:cs="Arial"/>
          <w:sz w:val="24"/>
          <w:szCs w:val="24"/>
          <w:shd w:val="clear" w:color="auto" w:fill="FFFFFF"/>
        </w:rPr>
        <w:t>a</w:t>
      </w:r>
      <w:r w:rsidR="00C00BEB" w:rsidRPr="001264FD">
        <w:rPr>
          <w:rFonts w:ascii="Arial" w:hAnsi="Arial" w:cs="Arial"/>
          <w:sz w:val="24"/>
          <w:szCs w:val="24"/>
          <w:shd w:val="clear" w:color="auto" w:fill="FFFFFF"/>
        </w:rPr>
        <w:t xml:space="preserve">t became known as </w:t>
      </w:r>
      <w:r w:rsidR="0023225B" w:rsidRPr="001264FD">
        <w:rPr>
          <w:rFonts w:ascii="Arial" w:hAnsi="Arial" w:cs="Arial"/>
          <w:sz w:val="24"/>
          <w:szCs w:val="24"/>
          <w:shd w:val="clear" w:color="auto" w:fill="FFFFFF"/>
        </w:rPr>
        <w:t>the</w:t>
      </w:r>
      <w:r w:rsidR="0023225B" w:rsidRPr="001264FD">
        <w:rPr>
          <w:rFonts w:ascii="Arial" w:hAnsi="Arial" w:cs="Arial"/>
          <w:bCs/>
          <w:sz w:val="24"/>
          <w:szCs w:val="24"/>
          <w:shd w:val="clear" w:color="auto" w:fill="FFFFFF"/>
        </w:rPr>
        <w:t xml:space="preserve"> Bachelor's Walk massacre</w:t>
      </w:r>
      <w:r w:rsidR="00436E4E" w:rsidRPr="001264FD">
        <w:rPr>
          <w:rFonts w:ascii="Arial" w:hAnsi="Arial" w:cs="Arial"/>
          <w:sz w:val="24"/>
          <w:szCs w:val="24"/>
          <w:shd w:val="clear" w:color="auto" w:fill="FFFFFF"/>
        </w:rPr>
        <w:t> it</w:t>
      </w:r>
      <w:r w:rsidR="0023225B" w:rsidRPr="001264FD">
        <w:rPr>
          <w:rFonts w:ascii="Arial" w:hAnsi="Arial" w:cs="Arial"/>
          <w:sz w:val="24"/>
          <w:szCs w:val="24"/>
          <w:shd w:val="clear" w:color="auto" w:fill="FFFFFF"/>
        </w:rPr>
        <w:t xml:space="preserve"> took place on 26 July 1914, when King’s Own Scottish Borderers attacked “hostile but unarmed” protesters with rifle fire and bayonets - resulting in the deaths of four civilians and injuries to in excess of 30 more. </w:t>
      </w:r>
      <w:r w:rsidR="00715D0D" w:rsidRPr="001264FD">
        <w:rPr>
          <w:rFonts w:ascii="Arial" w:hAnsi="Arial" w:cs="Arial"/>
          <w:sz w:val="24"/>
          <w:szCs w:val="24"/>
          <w:shd w:val="clear" w:color="auto" w:fill="FFFFFF"/>
        </w:rPr>
        <w:t>One of those shot was</w:t>
      </w:r>
      <w:r w:rsidR="0023225B" w:rsidRPr="001264FD">
        <w:rPr>
          <w:rFonts w:ascii="Arial" w:hAnsi="Arial" w:cs="Arial"/>
          <w:sz w:val="24"/>
          <w:szCs w:val="24"/>
          <w:shd w:val="clear" w:color="auto" w:fill="FFFFFF"/>
        </w:rPr>
        <w:t xml:space="preserve"> the father of folk singer Luke Kelly.</w:t>
      </w:r>
      <w:r w:rsidR="00715D0D" w:rsidRPr="001264FD">
        <w:rPr>
          <w:rFonts w:ascii="Arial" w:hAnsi="Arial" w:cs="Arial"/>
          <w:bCs/>
          <w:sz w:val="24"/>
          <w:szCs w:val="24"/>
          <w:shd w:val="clear" w:color="auto" w:fill="FFFFFF"/>
        </w:rPr>
        <w:t xml:space="preserve"> Sylvia writes about visiting </w:t>
      </w:r>
      <w:r w:rsidR="0023225B" w:rsidRPr="001264FD">
        <w:rPr>
          <w:rFonts w:ascii="Arial" w:hAnsi="Arial" w:cs="Arial"/>
          <w:bCs/>
          <w:sz w:val="24"/>
          <w:szCs w:val="24"/>
          <w:shd w:val="clear" w:color="auto" w:fill="FFFFFF"/>
        </w:rPr>
        <w:t xml:space="preserve">the </w:t>
      </w:r>
      <w:r w:rsidR="00C00BEB" w:rsidRPr="001264FD">
        <w:rPr>
          <w:rFonts w:ascii="Arial" w:hAnsi="Arial" w:cs="Arial"/>
          <w:bCs/>
          <w:sz w:val="24"/>
          <w:szCs w:val="24"/>
          <w:shd w:val="clear" w:color="auto" w:fill="FFFFFF"/>
        </w:rPr>
        <w:t>homes of the victims</w:t>
      </w:r>
      <w:r w:rsidR="00715D0D" w:rsidRPr="001264FD">
        <w:rPr>
          <w:rFonts w:ascii="Arial" w:hAnsi="Arial" w:cs="Arial"/>
          <w:bCs/>
          <w:sz w:val="24"/>
          <w:szCs w:val="24"/>
          <w:shd w:val="clear" w:color="auto" w:fill="FFFFFF"/>
        </w:rPr>
        <w:t>-</w:t>
      </w:r>
      <w:r w:rsidR="00C00BEB" w:rsidRPr="001264FD">
        <w:rPr>
          <w:rFonts w:ascii="Arial" w:hAnsi="Arial" w:cs="Arial"/>
          <w:bCs/>
          <w:sz w:val="24"/>
          <w:szCs w:val="24"/>
          <w:shd w:val="clear" w:color="auto" w:fill="FFFFFF"/>
        </w:rPr>
        <w:t xml:space="preserve"> In that respect s</w:t>
      </w:r>
      <w:r w:rsidR="00715D0D" w:rsidRPr="001264FD">
        <w:rPr>
          <w:rFonts w:ascii="Arial" w:hAnsi="Arial" w:cs="Arial"/>
          <w:bCs/>
          <w:sz w:val="24"/>
          <w:szCs w:val="24"/>
          <w:shd w:val="clear" w:color="auto" w:fill="FFFFFF"/>
        </w:rPr>
        <w:t>he showed</w:t>
      </w:r>
      <w:r w:rsidR="00436E4E" w:rsidRPr="001264FD">
        <w:rPr>
          <w:rFonts w:ascii="Arial" w:hAnsi="Arial" w:cs="Arial"/>
          <w:bCs/>
          <w:sz w:val="24"/>
          <w:szCs w:val="24"/>
          <w:shd w:val="clear" w:color="auto" w:fill="FFFFFF"/>
        </w:rPr>
        <w:t xml:space="preserve"> </w:t>
      </w:r>
      <w:r w:rsidR="00311A0A" w:rsidRPr="001264FD">
        <w:rPr>
          <w:rFonts w:ascii="Arial" w:hAnsi="Arial" w:cs="Arial"/>
          <w:bCs/>
          <w:sz w:val="24"/>
          <w:szCs w:val="24"/>
          <w:shd w:val="clear" w:color="auto" w:fill="FFFFFF"/>
        </w:rPr>
        <w:t>interest in the politics of Ireland,</w:t>
      </w:r>
      <w:r w:rsidR="00436E4E" w:rsidRPr="001264FD">
        <w:rPr>
          <w:rFonts w:ascii="Arial" w:hAnsi="Arial" w:cs="Arial"/>
          <w:bCs/>
          <w:sz w:val="24"/>
          <w:szCs w:val="24"/>
          <w:shd w:val="clear" w:color="auto" w:fill="FFFFFF"/>
        </w:rPr>
        <w:t xml:space="preserve"> separate from the suffrage movement.</w:t>
      </w:r>
      <w:r w:rsidR="007227EC" w:rsidRPr="001264FD">
        <w:rPr>
          <w:rFonts w:ascii="Arial" w:hAnsi="Arial" w:cs="Arial"/>
          <w:bCs/>
          <w:sz w:val="24"/>
          <w:szCs w:val="24"/>
          <w:shd w:val="clear" w:color="auto" w:fill="FFFFFF"/>
        </w:rPr>
        <w:t xml:space="preserve"> She cut the visit short when First World War began.</w:t>
      </w:r>
      <w:r w:rsidR="00BC2ED5" w:rsidRPr="001264FD">
        <w:rPr>
          <w:rFonts w:ascii="Arial" w:hAnsi="Arial" w:cs="Arial"/>
          <w:bCs/>
          <w:sz w:val="24"/>
          <w:szCs w:val="24"/>
          <w:shd w:val="clear" w:color="auto" w:fill="FFFFFF"/>
        </w:rPr>
        <w:t xml:space="preserve"> (p12-14; 1987</w:t>
      </w:r>
      <w:r w:rsidR="001264FD" w:rsidRPr="001264FD">
        <w:rPr>
          <w:rFonts w:ascii="Arial" w:hAnsi="Arial" w:cs="Arial"/>
          <w:bCs/>
          <w:sz w:val="24"/>
          <w:szCs w:val="24"/>
          <w:shd w:val="clear" w:color="auto" w:fill="FFFFFF"/>
        </w:rPr>
        <w:t>)</w:t>
      </w:r>
    </w:p>
    <w:p w14:paraId="6AB1F257" w14:textId="77777777" w:rsidR="001264FD" w:rsidRPr="001264FD" w:rsidRDefault="004F15ED" w:rsidP="00BF5431">
      <w:pPr>
        <w:shd w:val="clear" w:color="auto" w:fill="FFFFFF"/>
        <w:spacing w:after="384" w:line="240" w:lineRule="auto"/>
        <w:jc w:val="both"/>
        <w:textAlignment w:val="baseline"/>
        <w:rPr>
          <w:rFonts w:ascii="Arial" w:hAnsi="Arial" w:cs="Arial"/>
          <w:color w:val="FF0000"/>
          <w:sz w:val="24"/>
          <w:szCs w:val="24"/>
          <w:shd w:val="clear" w:color="auto" w:fill="FFFFFF"/>
        </w:rPr>
      </w:pPr>
      <w:r w:rsidRPr="001264FD">
        <w:rPr>
          <w:rFonts w:ascii="Arial" w:hAnsi="Arial" w:cs="Arial"/>
          <w:color w:val="FF0000"/>
          <w:sz w:val="24"/>
          <w:szCs w:val="24"/>
          <w:shd w:val="clear" w:color="auto" w:fill="FFFFFF"/>
        </w:rPr>
        <w:lastRenderedPageBreak/>
        <w:t>SLIDE</w:t>
      </w:r>
      <w:r w:rsidR="007770EC" w:rsidRPr="001264FD">
        <w:rPr>
          <w:rFonts w:ascii="Arial" w:hAnsi="Arial" w:cs="Arial"/>
          <w:color w:val="FF0000"/>
          <w:sz w:val="24"/>
          <w:szCs w:val="24"/>
          <w:shd w:val="clear" w:color="auto" w:fill="FFFFFF"/>
        </w:rPr>
        <w:t xml:space="preserve"> 5 </w:t>
      </w:r>
      <w:r w:rsidR="00311A0A" w:rsidRPr="001264FD">
        <w:rPr>
          <w:rFonts w:ascii="Arial" w:hAnsi="Arial" w:cs="Arial"/>
          <w:color w:val="FF0000"/>
          <w:sz w:val="24"/>
          <w:szCs w:val="24"/>
          <w:shd w:val="clear" w:color="auto" w:fill="FFFFFF"/>
        </w:rPr>
        <w:t>Albert Hall</w:t>
      </w:r>
      <w:r w:rsidR="007227EC" w:rsidRPr="001264FD">
        <w:rPr>
          <w:rFonts w:ascii="Arial" w:hAnsi="Arial" w:cs="Arial"/>
          <w:color w:val="FF0000"/>
          <w:sz w:val="24"/>
          <w:szCs w:val="24"/>
          <w:shd w:val="clear" w:color="auto" w:fill="FFFFFF"/>
        </w:rPr>
        <w:t xml:space="preserve"> Other speakers</w:t>
      </w:r>
      <w:r w:rsidR="00BF5431" w:rsidRPr="001264FD">
        <w:rPr>
          <w:rFonts w:ascii="Arial" w:hAnsi="Arial" w:cs="Arial"/>
          <w:color w:val="FF0000"/>
          <w:sz w:val="24"/>
          <w:szCs w:val="24"/>
          <w:shd w:val="clear" w:color="auto" w:fill="FFFFFF"/>
        </w:rPr>
        <w:t>:</w:t>
      </w:r>
    </w:p>
    <w:p w14:paraId="47AAEAAB" w14:textId="77777777" w:rsidR="001500A7" w:rsidRPr="001264FD" w:rsidRDefault="0023225B" w:rsidP="00BF5431">
      <w:pPr>
        <w:shd w:val="clear" w:color="auto" w:fill="FFFFFF"/>
        <w:spacing w:after="384" w:line="240" w:lineRule="auto"/>
        <w:jc w:val="both"/>
        <w:textAlignment w:val="baseline"/>
        <w:rPr>
          <w:rFonts w:ascii="Arial" w:hAnsi="Arial" w:cs="Arial"/>
          <w:color w:val="FF0000"/>
          <w:sz w:val="24"/>
          <w:szCs w:val="24"/>
          <w:shd w:val="clear" w:color="auto" w:fill="FFFFFF"/>
        </w:rPr>
      </w:pPr>
      <w:r w:rsidRPr="001264FD">
        <w:rPr>
          <w:rFonts w:ascii="Arial" w:hAnsi="Arial" w:cs="Arial"/>
          <w:sz w:val="24"/>
          <w:szCs w:val="24"/>
          <w:shd w:val="clear" w:color="auto" w:fill="FFFFFF"/>
        </w:rPr>
        <w:t>Of course she did not have to come to Ire</w:t>
      </w:r>
      <w:r w:rsidR="00311A0A" w:rsidRPr="001264FD">
        <w:rPr>
          <w:rFonts w:ascii="Arial" w:hAnsi="Arial" w:cs="Arial"/>
          <w:sz w:val="24"/>
          <w:szCs w:val="24"/>
          <w:shd w:val="clear" w:color="auto" w:fill="FFFFFF"/>
        </w:rPr>
        <w:t>land to meet Connolly, one the</w:t>
      </w:r>
      <w:r w:rsidRPr="001264FD">
        <w:rPr>
          <w:rFonts w:ascii="Arial" w:hAnsi="Arial" w:cs="Arial"/>
          <w:sz w:val="24"/>
          <w:szCs w:val="24"/>
          <w:shd w:val="clear" w:color="auto" w:fill="FFFFFF"/>
        </w:rPr>
        <w:t xml:space="preserve"> meetings</w:t>
      </w:r>
      <w:r w:rsidR="00311A0A" w:rsidRPr="001264FD">
        <w:rPr>
          <w:rFonts w:ascii="Arial" w:hAnsi="Arial" w:cs="Arial"/>
          <w:sz w:val="24"/>
          <w:szCs w:val="24"/>
          <w:shd w:val="clear" w:color="auto" w:fill="FFFFFF"/>
        </w:rPr>
        <w:t xml:space="preserve"> most</w:t>
      </w:r>
      <w:r w:rsidR="00C83EA0" w:rsidRPr="001264FD">
        <w:rPr>
          <w:rFonts w:ascii="Arial" w:hAnsi="Arial" w:cs="Arial"/>
          <w:sz w:val="24"/>
          <w:szCs w:val="24"/>
          <w:shd w:val="clear" w:color="auto" w:fill="FFFFFF"/>
        </w:rPr>
        <w:t xml:space="preserve"> written about was when she share</w:t>
      </w:r>
      <w:r w:rsidR="00311A0A" w:rsidRPr="001264FD">
        <w:rPr>
          <w:rFonts w:ascii="Arial" w:hAnsi="Arial" w:cs="Arial"/>
          <w:sz w:val="24"/>
          <w:szCs w:val="24"/>
          <w:shd w:val="clear" w:color="auto" w:fill="FFFFFF"/>
        </w:rPr>
        <w:t>d the platform with Connolly</w:t>
      </w:r>
      <w:r w:rsidRPr="001264FD">
        <w:rPr>
          <w:rFonts w:ascii="Arial" w:hAnsi="Arial" w:cs="Arial"/>
          <w:sz w:val="24"/>
          <w:szCs w:val="24"/>
          <w:shd w:val="clear" w:color="auto" w:fill="FFFFFF"/>
        </w:rPr>
        <w:t xml:space="preserve"> in the Albert Hall on 1</w:t>
      </w:r>
      <w:r w:rsidRPr="001264FD">
        <w:rPr>
          <w:rFonts w:ascii="Arial" w:hAnsi="Arial" w:cs="Arial"/>
          <w:sz w:val="24"/>
          <w:szCs w:val="24"/>
          <w:shd w:val="clear" w:color="auto" w:fill="FFFFFF"/>
          <w:vertAlign w:val="superscript"/>
        </w:rPr>
        <w:t>st</w:t>
      </w:r>
      <w:r w:rsidRPr="001264FD">
        <w:rPr>
          <w:rFonts w:ascii="Arial" w:hAnsi="Arial" w:cs="Arial"/>
          <w:sz w:val="24"/>
          <w:szCs w:val="24"/>
          <w:shd w:val="clear" w:color="auto" w:fill="FFFFFF"/>
        </w:rPr>
        <w:t xml:space="preserve"> of November 1913</w:t>
      </w:r>
      <w:r w:rsidR="00311A0A" w:rsidRPr="001264FD">
        <w:rPr>
          <w:rFonts w:ascii="Arial" w:hAnsi="Arial" w:cs="Arial"/>
          <w:sz w:val="24"/>
          <w:szCs w:val="24"/>
          <w:shd w:val="clear" w:color="auto" w:fill="FFFFFF"/>
        </w:rPr>
        <w:t>,</w:t>
      </w:r>
      <w:r w:rsidRPr="001264FD">
        <w:rPr>
          <w:rFonts w:ascii="Arial" w:hAnsi="Arial" w:cs="Arial"/>
          <w:sz w:val="24"/>
          <w:szCs w:val="24"/>
          <w:shd w:val="clear" w:color="auto" w:fill="FFFFFF"/>
        </w:rPr>
        <w:t xml:space="preserve"> in support of Jim Larkin w</w:t>
      </w:r>
      <w:r w:rsidR="00311A0A" w:rsidRPr="001264FD">
        <w:rPr>
          <w:rFonts w:ascii="Arial" w:hAnsi="Arial" w:cs="Arial"/>
          <w:sz w:val="24"/>
          <w:szCs w:val="24"/>
          <w:shd w:val="clear" w:color="auto" w:fill="FFFFFF"/>
        </w:rPr>
        <w:t>ho was imprisoned during the 1913 L</w:t>
      </w:r>
      <w:r w:rsidRPr="001264FD">
        <w:rPr>
          <w:rFonts w:ascii="Arial" w:hAnsi="Arial" w:cs="Arial"/>
          <w:sz w:val="24"/>
          <w:szCs w:val="24"/>
          <w:shd w:val="clear" w:color="auto" w:fill="FFFFFF"/>
        </w:rPr>
        <w:t xml:space="preserve">ockout. </w:t>
      </w:r>
      <w:r w:rsidR="00311A0A" w:rsidRPr="001264FD">
        <w:rPr>
          <w:rFonts w:ascii="Arial" w:hAnsi="Arial" w:cs="Arial"/>
          <w:sz w:val="24"/>
          <w:szCs w:val="24"/>
          <w:shd w:val="clear" w:color="auto" w:fill="FFFFFF"/>
        </w:rPr>
        <w:t>Other speakers included Keir Hardie</w:t>
      </w:r>
      <w:r w:rsidRPr="001264FD">
        <w:rPr>
          <w:rFonts w:ascii="Arial" w:hAnsi="Arial" w:cs="Arial"/>
          <w:sz w:val="24"/>
          <w:szCs w:val="24"/>
          <w:shd w:val="clear" w:color="auto" w:fill="FFFFFF"/>
        </w:rPr>
        <w:t>, George Bernard Shaw, George Russell (AE), Ben</w:t>
      </w:r>
      <w:r w:rsidR="00311A0A" w:rsidRPr="001264FD">
        <w:rPr>
          <w:rFonts w:ascii="Arial" w:hAnsi="Arial" w:cs="Arial"/>
          <w:sz w:val="24"/>
          <w:szCs w:val="24"/>
          <w:shd w:val="clear" w:color="auto" w:fill="FFFFFF"/>
        </w:rPr>
        <w:t xml:space="preserve"> </w:t>
      </w:r>
      <w:r w:rsidRPr="001264FD">
        <w:rPr>
          <w:rFonts w:ascii="Arial" w:hAnsi="Arial" w:cs="Arial"/>
          <w:sz w:val="24"/>
          <w:szCs w:val="24"/>
          <w:shd w:val="clear" w:color="auto" w:fill="FFFFFF"/>
        </w:rPr>
        <w:t>Tillett, Delia Larkin, Charlotte Despard, D</w:t>
      </w:r>
      <w:r w:rsidR="00311A0A" w:rsidRPr="001264FD">
        <w:rPr>
          <w:rFonts w:ascii="Arial" w:hAnsi="Arial" w:cs="Arial"/>
          <w:sz w:val="24"/>
          <w:szCs w:val="24"/>
          <w:shd w:val="clear" w:color="auto" w:fill="FFFFFF"/>
        </w:rPr>
        <w:t>ora Montefiore, Robert Williams &amp;</w:t>
      </w:r>
      <w:r w:rsidRPr="001264FD">
        <w:rPr>
          <w:rFonts w:ascii="Arial" w:hAnsi="Arial" w:cs="Arial"/>
          <w:sz w:val="24"/>
          <w:szCs w:val="24"/>
          <w:shd w:val="clear" w:color="auto" w:fill="FFFFFF"/>
        </w:rPr>
        <w:t xml:space="preserve"> George La</w:t>
      </w:r>
      <w:r w:rsidR="00311A0A" w:rsidRPr="001264FD">
        <w:rPr>
          <w:rFonts w:ascii="Arial" w:hAnsi="Arial" w:cs="Arial"/>
          <w:sz w:val="24"/>
          <w:szCs w:val="24"/>
          <w:shd w:val="clear" w:color="auto" w:fill="FFFFFF"/>
        </w:rPr>
        <w:t>nsbury</w:t>
      </w:r>
      <w:r w:rsidRPr="001264FD">
        <w:rPr>
          <w:rFonts w:ascii="Arial" w:hAnsi="Arial" w:cs="Arial"/>
          <w:sz w:val="24"/>
          <w:szCs w:val="24"/>
          <w:shd w:val="clear" w:color="auto" w:fill="FFFFFF"/>
        </w:rPr>
        <w:t>. Donal Nevin describes the speaker</w:t>
      </w:r>
      <w:r w:rsidR="00311A0A" w:rsidRPr="001264FD">
        <w:rPr>
          <w:rFonts w:ascii="Arial" w:hAnsi="Arial" w:cs="Arial"/>
          <w:sz w:val="24"/>
          <w:szCs w:val="24"/>
          <w:shd w:val="clear" w:color="auto" w:fill="FFFFFF"/>
        </w:rPr>
        <w:t>s</w:t>
      </w:r>
      <w:r w:rsidRPr="001264FD">
        <w:rPr>
          <w:rFonts w:ascii="Arial" w:hAnsi="Arial" w:cs="Arial"/>
          <w:sz w:val="24"/>
          <w:szCs w:val="24"/>
          <w:shd w:val="clear" w:color="auto" w:fill="FFFFFF"/>
        </w:rPr>
        <w:t xml:space="preserve"> in his book as “a roll call of labour, trades unionist</w:t>
      </w:r>
      <w:r w:rsidR="00311A0A" w:rsidRPr="001264FD">
        <w:rPr>
          <w:rFonts w:ascii="Arial" w:hAnsi="Arial" w:cs="Arial"/>
          <w:sz w:val="24"/>
          <w:szCs w:val="24"/>
          <w:shd w:val="clear" w:color="auto" w:fill="FFFFFF"/>
        </w:rPr>
        <w:t>,</w:t>
      </w:r>
      <w:r w:rsidRPr="001264FD">
        <w:rPr>
          <w:rFonts w:ascii="Arial" w:hAnsi="Arial" w:cs="Arial"/>
          <w:sz w:val="24"/>
          <w:szCs w:val="24"/>
          <w:shd w:val="clear" w:color="auto" w:fill="FFFFFF"/>
        </w:rPr>
        <w:t xml:space="preserve"> so</w:t>
      </w:r>
      <w:r w:rsidR="004F15ED" w:rsidRPr="001264FD">
        <w:rPr>
          <w:rFonts w:ascii="Arial" w:hAnsi="Arial" w:cs="Arial"/>
          <w:sz w:val="24"/>
          <w:szCs w:val="24"/>
          <w:shd w:val="clear" w:color="auto" w:fill="FFFFFF"/>
        </w:rPr>
        <w:t xml:space="preserve">cialist and feminist leaders.” </w:t>
      </w:r>
      <w:r w:rsidRPr="001264FD">
        <w:rPr>
          <w:rFonts w:ascii="Arial" w:hAnsi="Arial" w:cs="Arial"/>
          <w:sz w:val="24"/>
          <w:szCs w:val="24"/>
          <w:shd w:val="clear" w:color="auto" w:fill="FFFFFF"/>
        </w:rPr>
        <w:t xml:space="preserve"> </w:t>
      </w:r>
      <w:r w:rsidR="008527A2" w:rsidRPr="001264FD">
        <w:rPr>
          <w:rFonts w:ascii="Arial" w:hAnsi="Arial" w:cs="Arial"/>
          <w:sz w:val="24"/>
          <w:szCs w:val="24"/>
        </w:rPr>
        <w:t>(</w:t>
      </w:r>
      <w:r w:rsidR="008527A2" w:rsidRPr="001264FD">
        <w:rPr>
          <w:rFonts w:ascii="Arial" w:hAnsi="Arial" w:cs="Arial"/>
          <w:sz w:val="24"/>
          <w:szCs w:val="24"/>
          <w:shd w:val="clear" w:color="auto" w:fill="FFFFFF"/>
        </w:rPr>
        <w:t>p. 460</w:t>
      </w:r>
      <w:r w:rsidR="008527A2" w:rsidRPr="001264FD">
        <w:rPr>
          <w:rFonts w:ascii="Arial" w:hAnsi="Arial" w:cs="Arial"/>
          <w:sz w:val="24"/>
          <w:szCs w:val="24"/>
        </w:rPr>
        <w:t>: Gill &amp; McMillan L</w:t>
      </w:r>
      <w:r w:rsidRPr="001264FD">
        <w:rPr>
          <w:rFonts w:ascii="Arial" w:hAnsi="Arial" w:cs="Arial"/>
          <w:sz w:val="24"/>
          <w:szCs w:val="24"/>
        </w:rPr>
        <w:t>td</w:t>
      </w:r>
      <w:r w:rsidR="008527A2" w:rsidRPr="001264FD">
        <w:rPr>
          <w:rFonts w:ascii="Arial" w:hAnsi="Arial" w:cs="Arial"/>
          <w:sz w:val="24"/>
          <w:szCs w:val="24"/>
        </w:rPr>
        <w:t>;2006</w:t>
      </w:r>
      <w:r w:rsidR="001264FD" w:rsidRPr="001264FD">
        <w:rPr>
          <w:rFonts w:ascii="Arial" w:hAnsi="Arial" w:cs="Arial"/>
          <w:sz w:val="24"/>
          <w:szCs w:val="24"/>
        </w:rPr>
        <w:t xml:space="preserve">) </w:t>
      </w:r>
      <w:r w:rsidR="001264FD" w:rsidRPr="001264FD">
        <w:rPr>
          <w:rFonts w:ascii="Arial" w:hAnsi="Arial" w:cs="Arial"/>
          <w:sz w:val="24"/>
          <w:szCs w:val="24"/>
          <w:shd w:val="clear" w:color="auto" w:fill="FFFFFF"/>
        </w:rPr>
        <w:t>It</w:t>
      </w:r>
      <w:r w:rsidR="004A18ED" w:rsidRPr="001264FD">
        <w:rPr>
          <w:rFonts w:ascii="Arial" w:hAnsi="Arial" w:cs="Arial"/>
          <w:sz w:val="24"/>
          <w:szCs w:val="24"/>
        </w:rPr>
        <w:t xml:space="preserve"> was her appearance at this meeting t</w:t>
      </w:r>
      <w:r w:rsidR="00D56D7D" w:rsidRPr="001264FD">
        <w:rPr>
          <w:rFonts w:ascii="Arial" w:hAnsi="Arial" w:cs="Arial"/>
          <w:sz w:val="24"/>
          <w:szCs w:val="24"/>
        </w:rPr>
        <w:t xml:space="preserve">hat caused the final break up </w:t>
      </w:r>
      <w:r w:rsidR="004A18ED" w:rsidRPr="001264FD">
        <w:rPr>
          <w:rFonts w:ascii="Arial" w:hAnsi="Arial" w:cs="Arial"/>
          <w:sz w:val="24"/>
          <w:szCs w:val="24"/>
        </w:rPr>
        <w:t>with her mother and sister</w:t>
      </w:r>
      <w:r w:rsidR="00715D0D" w:rsidRPr="001264FD">
        <w:rPr>
          <w:rFonts w:ascii="Arial" w:hAnsi="Arial" w:cs="Arial"/>
          <w:sz w:val="24"/>
          <w:szCs w:val="24"/>
        </w:rPr>
        <w:t xml:space="preserve"> her because of her</w:t>
      </w:r>
      <w:r w:rsidR="00F07AC6" w:rsidRPr="001264FD">
        <w:rPr>
          <w:rFonts w:ascii="Arial" w:hAnsi="Arial" w:cs="Arial"/>
          <w:sz w:val="24"/>
          <w:szCs w:val="24"/>
        </w:rPr>
        <w:t xml:space="preserve"> commitment to socialism, a</w:t>
      </w:r>
      <w:r w:rsidR="004A18ED" w:rsidRPr="001264FD">
        <w:rPr>
          <w:rFonts w:ascii="Arial" w:hAnsi="Arial" w:cs="Arial"/>
          <w:sz w:val="24"/>
          <w:szCs w:val="24"/>
        </w:rPr>
        <w:t>nd support for Irish independence.</w:t>
      </w:r>
    </w:p>
    <w:p w14:paraId="02F96DA7" w14:textId="77777777" w:rsidR="0023225B" w:rsidRPr="001264FD" w:rsidRDefault="0023225B" w:rsidP="00BF5431">
      <w:pPr>
        <w:shd w:val="clear" w:color="auto" w:fill="FFFFFF"/>
        <w:spacing w:after="384" w:line="240" w:lineRule="auto"/>
        <w:jc w:val="both"/>
        <w:textAlignment w:val="baseline"/>
        <w:rPr>
          <w:rFonts w:ascii="Arial" w:eastAsia="Times New Roman" w:hAnsi="Arial" w:cs="Arial"/>
          <w:i/>
          <w:sz w:val="24"/>
          <w:szCs w:val="24"/>
          <w:lang w:eastAsia="en-GB"/>
        </w:rPr>
      </w:pPr>
      <w:r w:rsidRPr="001264FD">
        <w:rPr>
          <w:rFonts w:ascii="Arial" w:hAnsi="Arial" w:cs="Arial"/>
          <w:sz w:val="24"/>
          <w:szCs w:val="24"/>
        </w:rPr>
        <w:t>The Daily Herald (3</w:t>
      </w:r>
      <w:r w:rsidRPr="001264FD">
        <w:rPr>
          <w:rFonts w:ascii="Arial" w:hAnsi="Arial" w:cs="Arial"/>
          <w:sz w:val="24"/>
          <w:szCs w:val="24"/>
          <w:vertAlign w:val="superscript"/>
        </w:rPr>
        <w:t>rd</w:t>
      </w:r>
      <w:r w:rsidRPr="001264FD">
        <w:rPr>
          <w:rFonts w:ascii="Arial" w:hAnsi="Arial" w:cs="Arial"/>
          <w:sz w:val="24"/>
          <w:szCs w:val="24"/>
        </w:rPr>
        <w:t xml:space="preserve"> November 1913) describe</w:t>
      </w:r>
      <w:r w:rsidR="00715D0D" w:rsidRPr="001264FD">
        <w:rPr>
          <w:rFonts w:ascii="Arial" w:hAnsi="Arial" w:cs="Arial"/>
          <w:sz w:val="24"/>
          <w:szCs w:val="24"/>
        </w:rPr>
        <w:t>s</w:t>
      </w:r>
      <w:r w:rsidRPr="001264FD">
        <w:rPr>
          <w:rFonts w:ascii="Arial" w:hAnsi="Arial" w:cs="Arial"/>
          <w:sz w:val="24"/>
          <w:szCs w:val="24"/>
        </w:rPr>
        <w:t xml:space="preserve"> Connolly’s speech as a masterpiece: “Never a misplaced word never a waste</w:t>
      </w:r>
      <w:r w:rsidR="00311A0A" w:rsidRPr="001264FD">
        <w:rPr>
          <w:rFonts w:ascii="Arial" w:hAnsi="Arial" w:cs="Arial"/>
          <w:sz w:val="24"/>
          <w:szCs w:val="24"/>
        </w:rPr>
        <w:t>d</w:t>
      </w:r>
      <w:r w:rsidRPr="001264FD">
        <w:rPr>
          <w:rFonts w:ascii="Arial" w:hAnsi="Arial" w:cs="Arial"/>
          <w:sz w:val="24"/>
          <w:szCs w:val="24"/>
        </w:rPr>
        <w:t xml:space="preserve"> adjective. Sheer massive arguments and brilliant summary of facts.”</w:t>
      </w:r>
      <w:r w:rsidRPr="001264FD">
        <w:rPr>
          <w:rFonts w:ascii="Arial" w:eastAsia="Times New Roman" w:hAnsi="Arial" w:cs="Arial"/>
          <w:sz w:val="24"/>
          <w:szCs w:val="24"/>
          <w:lang w:eastAsia="en-GB"/>
        </w:rPr>
        <w:t xml:space="preserve"> </w:t>
      </w:r>
      <w:r w:rsidRPr="001264FD">
        <w:rPr>
          <w:rFonts w:ascii="Arial" w:hAnsi="Arial" w:cs="Arial"/>
          <w:i/>
          <w:sz w:val="24"/>
          <w:szCs w:val="24"/>
        </w:rPr>
        <w:t>“You cannot build a free nation on the basis of slavery. We are against the domination of nation over nation, class over class, sex over sex, but if we are to make of Ireland the Ireland of their dreams and aspirations we must have a free and self-respecting and independent people. You can never have freedom or self-respect whilst you have starvation whether it is the green flag or the union jack that is flying over our heads. If there is nothing in your stomach it matters mighty little what flag is flying</w:t>
      </w:r>
      <w:r w:rsidR="00BF5431" w:rsidRPr="001264FD">
        <w:rPr>
          <w:rFonts w:ascii="Arial" w:hAnsi="Arial" w:cs="Arial"/>
          <w:sz w:val="24"/>
          <w:szCs w:val="24"/>
        </w:rPr>
        <w:t>.” (Donal</w:t>
      </w:r>
      <w:r w:rsidRPr="001264FD">
        <w:rPr>
          <w:rFonts w:ascii="Arial" w:hAnsi="Arial" w:cs="Arial"/>
          <w:sz w:val="24"/>
          <w:szCs w:val="24"/>
        </w:rPr>
        <w:t xml:space="preserve"> Nevin (</w:t>
      </w:r>
      <w:r w:rsidR="00BF5431" w:rsidRPr="001264FD">
        <w:rPr>
          <w:rFonts w:ascii="Arial" w:hAnsi="Arial" w:cs="Arial"/>
          <w:sz w:val="24"/>
          <w:szCs w:val="24"/>
        </w:rPr>
        <w:t>460:2006</w:t>
      </w:r>
      <w:r w:rsidR="00BF5431" w:rsidRPr="001264FD">
        <w:rPr>
          <w:rFonts w:ascii="Arial" w:hAnsi="Arial" w:cs="Arial"/>
          <w:i/>
          <w:sz w:val="24"/>
          <w:szCs w:val="24"/>
        </w:rPr>
        <w:t>)</w:t>
      </w:r>
    </w:p>
    <w:p w14:paraId="35F056BE" w14:textId="77777777" w:rsidR="0023225B" w:rsidRPr="001264FD" w:rsidRDefault="0023225B" w:rsidP="00BF5431">
      <w:pPr>
        <w:spacing w:line="240" w:lineRule="auto"/>
        <w:jc w:val="both"/>
        <w:rPr>
          <w:rFonts w:ascii="Arial" w:hAnsi="Arial" w:cs="Arial"/>
          <w:sz w:val="24"/>
          <w:szCs w:val="24"/>
        </w:rPr>
      </w:pPr>
      <w:r w:rsidRPr="001264FD">
        <w:rPr>
          <w:rFonts w:ascii="Arial" w:hAnsi="Arial" w:cs="Arial"/>
          <w:sz w:val="24"/>
          <w:szCs w:val="24"/>
        </w:rPr>
        <w:t>Larkin got seven months’ imprisonment on the first count of using seditious lan</w:t>
      </w:r>
      <w:r w:rsidR="00BF5431" w:rsidRPr="001264FD">
        <w:rPr>
          <w:rFonts w:ascii="Arial" w:hAnsi="Arial" w:cs="Arial"/>
          <w:sz w:val="24"/>
          <w:szCs w:val="24"/>
        </w:rPr>
        <w:t xml:space="preserve">guage. Donal Nevin writes that </w:t>
      </w:r>
      <w:r w:rsidRPr="001264FD">
        <w:rPr>
          <w:rFonts w:ascii="Arial" w:hAnsi="Arial" w:cs="Arial"/>
          <w:i/>
          <w:sz w:val="24"/>
          <w:szCs w:val="24"/>
        </w:rPr>
        <w:t>the British public was outraged at the sentence and there were immediate political repercussions</w:t>
      </w:r>
      <w:r w:rsidRPr="001264FD">
        <w:rPr>
          <w:rFonts w:ascii="Arial" w:hAnsi="Arial" w:cs="Arial"/>
          <w:sz w:val="24"/>
          <w:szCs w:val="24"/>
        </w:rPr>
        <w:t xml:space="preserve"> (page 199: 1998) It resulted in</w:t>
      </w:r>
      <w:r w:rsidRPr="001264FD">
        <w:rPr>
          <w:rFonts w:ascii="Arial" w:hAnsi="Arial" w:cs="Arial"/>
          <w:b/>
          <w:sz w:val="24"/>
          <w:szCs w:val="24"/>
        </w:rPr>
        <w:t xml:space="preserve"> </w:t>
      </w:r>
      <w:r w:rsidRPr="001264FD">
        <w:rPr>
          <w:rFonts w:ascii="Arial" w:hAnsi="Arial" w:cs="Arial"/>
          <w:sz w:val="24"/>
          <w:szCs w:val="24"/>
        </w:rPr>
        <w:t>him being released</w:t>
      </w:r>
      <w:r w:rsidR="00311A0A" w:rsidRPr="001264FD">
        <w:rPr>
          <w:rFonts w:ascii="Arial" w:hAnsi="Arial" w:cs="Arial"/>
          <w:sz w:val="24"/>
          <w:szCs w:val="24"/>
        </w:rPr>
        <w:t xml:space="preserve"> on Thursday the 13</w:t>
      </w:r>
      <w:r w:rsidR="00311A0A" w:rsidRPr="001264FD">
        <w:rPr>
          <w:rFonts w:ascii="Arial" w:hAnsi="Arial" w:cs="Arial"/>
          <w:sz w:val="24"/>
          <w:szCs w:val="24"/>
          <w:vertAlign w:val="superscript"/>
        </w:rPr>
        <w:t>th</w:t>
      </w:r>
      <w:r w:rsidR="00311A0A" w:rsidRPr="001264FD">
        <w:rPr>
          <w:rFonts w:ascii="Arial" w:hAnsi="Arial" w:cs="Arial"/>
          <w:sz w:val="24"/>
          <w:szCs w:val="24"/>
        </w:rPr>
        <w:t xml:space="preserve"> of November after16 days. Nevin</w:t>
      </w:r>
      <w:r w:rsidR="00D56D7D" w:rsidRPr="001264FD">
        <w:rPr>
          <w:rFonts w:ascii="Arial" w:hAnsi="Arial" w:cs="Arial"/>
          <w:sz w:val="24"/>
          <w:szCs w:val="24"/>
        </w:rPr>
        <w:t xml:space="preserve"> states </w:t>
      </w:r>
      <w:r w:rsidR="00D56D7D" w:rsidRPr="001264FD">
        <w:rPr>
          <w:rFonts w:ascii="Arial" w:hAnsi="Arial" w:cs="Arial"/>
          <w:b/>
          <w:sz w:val="24"/>
          <w:szCs w:val="24"/>
        </w:rPr>
        <w:t>“</w:t>
      </w:r>
      <w:r w:rsidR="00D56D7D" w:rsidRPr="001264FD">
        <w:rPr>
          <w:rFonts w:ascii="Arial" w:hAnsi="Arial" w:cs="Arial"/>
          <w:sz w:val="24"/>
          <w:szCs w:val="24"/>
        </w:rPr>
        <w:t xml:space="preserve">that night </w:t>
      </w:r>
      <w:r w:rsidRPr="001264FD">
        <w:rPr>
          <w:rFonts w:ascii="Arial" w:hAnsi="Arial" w:cs="Arial"/>
          <w:sz w:val="24"/>
          <w:szCs w:val="24"/>
        </w:rPr>
        <w:t>af</w:t>
      </w:r>
      <w:r w:rsidR="00D56D7D" w:rsidRPr="001264FD">
        <w:rPr>
          <w:rFonts w:ascii="Arial" w:hAnsi="Arial" w:cs="Arial"/>
          <w:sz w:val="24"/>
          <w:szCs w:val="24"/>
        </w:rPr>
        <w:t>ter a brush up and a cup of tea</w:t>
      </w:r>
      <w:r w:rsidRPr="001264FD">
        <w:rPr>
          <w:rFonts w:ascii="Arial" w:hAnsi="Arial" w:cs="Arial"/>
          <w:sz w:val="24"/>
          <w:szCs w:val="24"/>
        </w:rPr>
        <w:t xml:space="preserve"> he walked down to Liberty Hall where he told the crowd of his intention to raise a fiery cross in England Scotland and Wales. He denounced the British Government </w:t>
      </w:r>
      <w:r w:rsidR="00311A0A" w:rsidRPr="001264FD">
        <w:rPr>
          <w:rFonts w:ascii="Arial" w:hAnsi="Arial" w:cs="Arial"/>
          <w:sz w:val="24"/>
          <w:szCs w:val="24"/>
        </w:rPr>
        <w:t xml:space="preserve">and </w:t>
      </w:r>
      <w:r w:rsidRPr="001264FD">
        <w:rPr>
          <w:rFonts w:ascii="Arial" w:hAnsi="Arial" w:cs="Arial"/>
          <w:sz w:val="24"/>
          <w:szCs w:val="24"/>
        </w:rPr>
        <w:t xml:space="preserve">he stated </w:t>
      </w:r>
      <w:r w:rsidRPr="001264FD">
        <w:rPr>
          <w:rFonts w:ascii="Arial" w:hAnsi="Arial" w:cs="Arial"/>
          <w:i/>
          <w:sz w:val="24"/>
          <w:szCs w:val="24"/>
        </w:rPr>
        <w:t>they made a mistake sending me to prison and made an even bigger mistake in letting me out</w:t>
      </w:r>
      <w:r w:rsidR="00623986" w:rsidRPr="001264FD">
        <w:rPr>
          <w:rFonts w:ascii="Arial" w:hAnsi="Arial" w:cs="Arial"/>
          <w:i/>
          <w:sz w:val="24"/>
          <w:szCs w:val="24"/>
        </w:rPr>
        <w:t>.</w:t>
      </w:r>
    </w:p>
    <w:p w14:paraId="603C7DE8" w14:textId="77777777" w:rsidR="00235C3F" w:rsidRDefault="00C83EA0" w:rsidP="001264FD">
      <w:pPr>
        <w:pStyle w:val="NormalWeb"/>
        <w:shd w:val="clear" w:color="auto" w:fill="FFFFFF"/>
        <w:spacing w:before="0" w:beforeAutospacing="0" w:after="0" w:afterAutospacing="0"/>
        <w:jc w:val="both"/>
        <w:textAlignment w:val="baseline"/>
        <w:rPr>
          <w:rFonts w:ascii="Arial" w:hAnsi="Arial" w:cs="Arial"/>
          <w:color w:val="FF0000"/>
        </w:rPr>
      </w:pPr>
      <w:r w:rsidRPr="001264FD">
        <w:rPr>
          <w:rFonts w:ascii="Arial" w:hAnsi="Arial" w:cs="Arial"/>
        </w:rPr>
        <w:t>Sylvia writes about</w:t>
      </w:r>
      <w:r w:rsidR="0023225B" w:rsidRPr="001264FD">
        <w:rPr>
          <w:rFonts w:ascii="Arial" w:hAnsi="Arial" w:cs="Arial"/>
        </w:rPr>
        <w:t xml:space="preserve"> James Connolly </w:t>
      </w:r>
      <w:r w:rsidRPr="001264FD">
        <w:rPr>
          <w:rFonts w:ascii="Arial" w:hAnsi="Arial" w:cs="Arial"/>
        </w:rPr>
        <w:t>sending a letter</w:t>
      </w:r>
      <w:r w:rsidR="0023225B" w:rsidRPr="001264FD">
        <w:rPr>
          <w:rFonts w:ascii="Arial" w:hAnsi="Arial" w:cs="Arial"/>
        </w:rPr>
        <w:t xml:space="preserve"> from Ireland to Keir Hardy about the work of the suffragettes in Britain.  </w:t>
      </w:r>
      <w:r w:rsidR="008527A2" w:rsidRPr="001264FD">
        <w:rPr>
          <w:rFonts w:ascii="Arial" w:hAnsi="Arial" w:cs="Arial"/>
        </w:rPr>
        <w:t xml:space="preserve">In it he says; </w:t>
      </w:r>
      <w:r w:rsidR="0023225B" w:rsidRPr="001264FD">
        <w:rPr>
          <w:rFonts w:ascii="Arial" w:hAnsi="Arial" w:cs="Arial"/>
        </w:rPr>
        <w:t>“When trimmers and compromisers disavow you, a poor, slum-bred politician, I raise my hat in thanksgiving that I live to see the insurgence of women.”</w:t>
      </w:r>
      <w:r w:rsidR="001264FD">
        <w:rPr>
          <w:rFonts w:ascii="Arial" w:hAnsi="Arial" w:cs="Arial"/>
        </w:rPr>
        <w:t xml:space="preserve"> </w:t>
      </w:r>
      <w:r w:rsidR="0023225B" w:rsidRPr="001264FD">
        <w:rPr>
          <w:rFonts w:ascii="Arial" w:hAnsi="Arial" w:cs="Arial"/>
        </w:rPr>
        <w:t xml:space="preserve">The use of the word </w:t>
      </w:r>
      <w:r w:rsidR="00623986" w:rsidRPr="001264FD">
        <w:rPr>
          <w:rFonts w:ascii="Arial" w:hAnsi="Arial" w:cs="Arial"/>
          <w:i/>
        </w:rPr>
        <w:t>trimmer</w:t>
      </w:r>
      <w:r w:rsidR="0023225B" w:rsidRPr="001264FD">
        <w:rPr>
          <w:rFonts w:ascii="Arial" w:hAnsi="Arial" w:cs="Arial"/>
        </w:rPr>
        <w:t xml:space="preserve"> caught my eye, as it is a word not o</w:t>
      </w:r>
      <w:r w:rsidR="001500A7" w:rsidRPr="001264FD">
        <w:rPr>
          <w:rFonts w:ascii="Arial" w:hAnsi="Arial" w:cs="Arial"/>
        </w:rPr>
        <w:t>ften used now. However, it seemed</w:t>
      </w:r>
      <w:r w:rsidR="0023225B" w:rsidRPr="001264FD">
        <w:rPr>
          <w:rFonts w:ascii="Arial" w:hAnsi="Arial" w:cs="Arial"/>
        </w:rPr>
        <w:t xml:space="preserve"> quite popular at that time and Connolly used it in one of his well-known poems:</w:t>
      </w:r>
      <w:r w:rsidR="001264FD" w:rsidRPr="001264FD">
        <w:rPr>
          <w:rFonts w:ascii="Arial" w:hAnsi="Arial" w:cs="Arial"/>
          <w:color w:val="FF0000"/>
        </w:rPr>
        <w:t xml:space="preserve"> </w:t>
      </w:r>
    </w:p>
    <w:p w14:paraId="0BB717AF" w14:textId="77777777" w:rsidR="0023225B" w:rsidRPr="001264FD" w:rsidRDefault="001264FD" w:rsidP="001264FD">
      <w:pPr>
        <w:pStyle w:val="NormalWeb"/>
        <w:shd w:val="clear" w:color="auto" w:fill="FFFFFF"/>
        <w:spacing w:before="0" w:beforeAutospacing="0" w:after="0" w:afterAutospacing="0"/>
        <w:jc w:val="both"/>
        <w:textAlignment w:val="baseline"/>
        <w:rPr>
          <w:rFonts w:ascii="Arial" w:hAnsi="Arial" w:cs="Arial"/>
        </w:rPr>
      </w:pPr>
      <w:r w:rsidRPr="001264FD">
        <w:rPr>
          <w:rFonts w:ascii="Arial" w:hAnsi="Arial" w:cs="Arial"/>
          <w:color w:val="FF0000"/>
        </w:rPr>
        <w:t>Slide 6: Be Moderate:</w:t>
      </w:r>
    </w:p>
    <w:p w14:paraId="0A14455B" w14:textId="77777777" w:rsidR="001264FD" w:rsidRDefault="001264FD" w:rsidP="00235C3F">
      <w:pPr>
        <w:pStyle w:val="NormalWeb"/>
        <w:shd w:val="clear" w:color="auto" w:fill="FFFFFF"/>
        <w:spacing w:before="0" w:beforeAutospacing="0" w:after="0" w:afterAutospacing="0"/>
        <w:jc w:val="center"/>
        <w:textAlignment w:val="baseline"/>
        <w:rPr>
          <w:rFonts w:ascii="Arial" w:hAnsi="Arial" w:cs="Arial"/>
          <w:color w:val="000000"/>
        </w:rPr>
      </w:pPr>
      <w:r w:rsidRPr="001264FD">
        <w:rPr>
          <w:rFonts w:ascii="Arial" w:hAnsi="Arial" w:cs="Arial"/>
          <w:noProof/>
        </w:rPr>
        <w:drawing>
          <wp:inline distT="0" distB="0" distL="0" distR="0" wp14:anchorId="74DAA66E" wp14:editId="032FBEEE">
            <wp:extent cx="3315900" cy="17744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3818" cy="1821486"/>
                    </a:xfrm>
                    <a:prstGeom prst="rect">
                      <a:avLst/>
                    </a:prstGeom>
                  </pic:spPr>
                </pic:pic>
              </a:graphicData>
            </a:graphic>
          </wp:inline>
        </w:drawing>
      </w:r>
    </w:p>
    <w:p w14:paraId="46B5710D" w14:textId="77777777" w:rsidR="007770EC" w:rsidRPr="001264FD" w:rsidRDefault="0023225B" w:rsidP="001264FD">
      <w:pPr>
        <w:pStyle w:val="NormalWeb"/>
        <w:shd w:val="clear" w:color="auto" w:fill="FFFFFF"/>
        <w:spacing w:before="0" w:beforeAutospacing="0" w:after="0" w:afterAutospacing="0"/>
        <w:jc w:val="both"/>
        <w:textAlignment w:val="baseline"/>
        <w:rPr>
          <w:rFonts w:ascii="Arial" w:hAnsi="Arial" w:cs="Arial"/>
          <w:color w:val="FF0000"/>
        </w:rPr>
      </w:pPr>
      <w:r w:rsidRPr="001264FD">
        <w:rPr>
          <w:rFonts w:ascii="Arial" w:hAnsi="Arial" w:cs="Arial"/>
          <w:color w:val="000000"/>
        </w:rPr>
        <w:lastRenderedPageBreak/>
        <w:t xml:space="preserve">“Be moderate,” the trimmers cry, </w:t>
      </w:r>
      <w:r w:rsidR="001500A7" w:rsidRPr="001264FD">
        <w:rPr>
          <w:rFonts w:ascii="Arial" w:hAnsi="Arial" w:cs="Arial"/>
          <w:color w:val="000000"/>
        </w:rPr>
        <w:t>who</w:t>
      </w:r>
      <w:r w:rsidRPr="001264FD">
        <w:rPr>
          <w:rFonts w:ascii="Arial" w:hAnsi="Arial" w:cs="Arial"/>
          <w:color w:val="000000"/>
        </w:rPr>
        <w:t xml:space="preserve"> dread the tyrants’ thunder You ask too much and people fly </w:t>
      </w:r>
      <w:r w:rsidR="00C72D9E" w:rsidRPr="001264FD">
        <w:rPr>
          <w:rFonts w:ascii="Arial" w:hAnsi="Arial" w:cs="Arial"/>
          <w:color w:val="000000"/>
        </w:rPr>
        <w:t>from</w:t>
      </w:r>
      <w:r w:rsidRPr="001264FD">
        <w:rPr>
          <w:rFonts w:ascii="Arial" w:hAnsi="Arial" w:cs="Arial"/>
          <w:color w:val="000000"/>
        </w:rPr>
        <w:t xml:space="preserve"> you aghast in wonder.” ’Tis passing strange, for I declare Such statements give me mirth, </w:t>
      </w:r>
      <w:r w:rsidR="00C72D9E" w:rsidRPr="001264FD">
        <w:rPr>
          <w:rFonts w:ascii="Arial" w:hAnsi="Arial" w:cs="Arial"/>
          <w:color w:val="000000"/>
        </w:rPr>
        <w:t>for</w:t>
      </w:r>
      <w:r w:rsidRPr="001264FD">
        <w:rPr>
          <w:rFonts w:ascii="Arial" w:hAnsi="Arial" w:cs="Arial"/>
          <w:color w:val="000000"/>
        </w:rPr>
        <w:t xml:space="preserve"> our demands most moderate are, </w:t>
      </w:r>
      <w:r w:rsidR="00C72D9E" w:rsidRPr="001264FD">
        <w:rPr>
          <w:rFonts w:ascii="Arial" w:hAnsi="Arial" w:cs="Arial"/>
          <w:color w:val="000000"/>
        </w:rPr>
        <w:t>we</w:t>
      </w:r>
      <w:r w:rsidRPr="001264FD">
        <w:rPr>
          <w:rFonts w:ascii="Arial" w:hAnsi="Arial" w:cs="Arial"/>
          <w:color w:val="000000"/>
        </w:rPr>
        <w:t xml:space="preserve"> only want the earth.”</w:t>
      </w:r>
      <w:r w:rsidR="00621DE0" w:rsidRPr="001264FD">
        <w:rPr>
          <w:rFonts w:ascii="Arial" w:hAnsi="Arial" w:cs="Arial"/>
          <w:color w:val="000000"/>
        </w:rPr>
        <w:t xml:space="preserve"> </w:t>
      </w:r>
    </w:p>
    <w:p w14:paraId="39BED405" w14:textId="77777777" w:rsidR="0023225B" w:rsidRPr="001264FD" w:rsidRDefault="00536A94" w:rsidP="001264FD">
      <w:pPr>
        <w:spacing w:before="100" w:beforeAutospacing="1" w:after="100" w:afterAutospacing="1" w:line="336" w:lineRule="atLeast"/>
        <w:jc w:val="both"/>
        <w:rPr>
          <w:rFonts w:ascii="Arial" w:eastAsia="Times New Roman" w:hAnsi="Arial" w:cs="Arial"/>
          <w:color w:val="000000"/>
          <w:sz w:val="24"/>
          <w:szCs w:val="24"/>
          <w:lang w:eastAsia="en-GB"/>
        </w:rPr>
      </w:pPr>
      <w:r w:rsidRPr="001264FD">
        <w:rPr>
          <w:rFonts w:ascii="Arial" w:eastAsia="Times New Roman" w:hAnsi="Arial" w:cs="Arial"/>
          <w:color w:val="000000"/>
          <w:sz w:val="24"/>
          <w:szCs w:val="24"/>
          <w:lang w:eastAsia="en-GB"/>
        </w:rPr>
        <w:t xml:space="preserve">The last line was </w:t>
      </w:r>
      <w:r w:rsidR="00621DE0" w:rsidRPr="001264FD">
        <w:rPr>
          <w:rFonts w:ascii="Arial" w:eastAsia="Times New Roman" w:hAnsi="Arial" w:cs="Arial"/>
          <w:color w:val="000000"/>
          <w:sz w:val="24"/>
          <w:szCs w:val="24"/>
          <w:lang w:eastAsia="en-GB"/>
        </w:rPr>
        <w:t xml:space="preserve">adopted by Belfast </w:t>
      </w:r>
      <w:r w:rsidR="00623986" w:rsidRPr="001264FD">
        <w:rPr>
          <w:rFonts w:ascii="Arial" w:eastAsia="Times New Roman" w:hAnsi="Arial" w:cs="Arial"/>
          <w:color w:val="000000"/>
          <w:sz w:val="24"/>
          <w:szCs w:val="24"/>
          <w:lang w:eastAsia="en-GB"/>
        </w:rPr>
        <w:t xml:space="preserve">and District </w:t>
      </w:r>
      <w:r w:rsidR="00621DE0" w:rsidRPr="001264FD">
        <w:rPr>
          <w:rFonts w:ascii="Arial" w:eastAsia="Times New Roman" w:hAnsi="Arial" w:cs="Arial"/>
          <w:color w:val="000000"/>
          <w:sz w:val="24"/>
          <w:szCs w:val="24"/>
          <w:lang w:eastAsia="en-GB"/>
        </w:rPr>
        <w:t xml:space="preserve">Trades </w:t>
      </w:r>
      <w:r w:rsidR="00623986" w:rsidRPr="001264FD">
        <w:rPr>
          <w:rFonts w:ascii="Arial" w:eastAsia="Times New Roman" w:hAnsi="Arial" w:cs="Arial"/>
          <w:color w:val="000000"/>
          <w:sz w:val="24"/>
          <w:szCs w:val="24"/>
          <w:lang w:eastAsia="en-GB"/>
        </w:rPr>
        <w:t xml:space="preserve">Union Council. </w:t>
      </w:r>
      <w:r w:rsidR="00621DE0" w:rsidRPr="001264FD">
        <w:rPr>
          <w:rFonts w:ascii="Arial" w:eastAsia="Times New Roman" w:hAnsi="Arial" w:cs="Arial"/>
          <w:color w:val="000000"/>
          <w:sz w:val="24"/>
          <w:szCs w:val="24"/>
          <w:lang w:eastAsia="en-GB"/>
        </w:rPr>
        <w:t xml:space="preserve"> </w:t>
      </w:r>
      <w:r w:rsidR="00235C3F">
        <w:rPr>
          <w:rFonts w:ascii="Arial" w:eastAsia="Times New Roman" w:hAnsi="Arial" w:cs="Arial"/>
          <w:color w:val="000000"/>
          <w:sz w:val="24"/>
          <w:szCs w:val="24"/>
          <w:lang w:eastAsia="en-GB"/>
        </w:rPr>
        <w:t xml:space="preserve">Minutes </w:t>
      </w:r>
      <w:r w:rsidR="00685939">
        <w:rPr>
          <w:rFonts w:ascii="Arial" w:eastAsia="Times New Roman" w:hAnsi="Arial" w:cs="Arial"/>
          <w:color w:val="000000"/>
          <w:sz w:val="24"/>
          <w:szCs w:val="24"/>
          <w:lang w:eastAsia="en-GB"/>
        </w:rPr>
        <w:t xml:space="preserve">that I have seen </w:t>
      </w:r>
      <w:r w:rsidR="00235C3F">
        <w:rPr>
          <w:rFonts w:ascii="Arial" w:eastAsia="Times New Roman" w:hAnsi="Arial" w:cs="Arial"/>
          <w:color w:val="000000"/>
          <w:sz w:val="24"/>
          <w:szCs w:val="24"/>
          <w:lang w:eastAsia="en-GB"/>
        </w:rPr>
        <w:t>from</w:t>
      </w:r>
      <w:r w:rsidR="00685939">
        <w:rPr>
          <w:rFonts w:ascii="Arial" w:eastAsia="Times New Roman" w:hAnsi="Arial" w:cs="Arial"/>
          <w:color w:val="000000"/>
          <w:sz w:val="24"/>
          <w:szCs w:val="24"/>
          <w:lang w:eastAsia="en-GB"/>
        </w:rPr>
        <w:t xml:space="preserve"> 1912</w:t>
      </w:r>
      <w:r w:rsidR="00235C3F">
        <w:rPr>
          <w:rFonts w:ascii="Arial" w:eastAsia="Times New Roman" w:hAnsi="Arial" w:cs="Arial"/>
          <w:color w:val="000000"/>
          <w:sz w:val="24"/>
          <w:szCs w:val="24"/>
          <w:lang w:eastAsia="en-GB"/>
        </w:rPr>
        <w:t xml:space="preserve"> </w:t>
      </w:r>
      <w:r w:rsidR="00623986" w:rsidRPr="001264FD">
        <w:rPr>
          <w:rFonts w:ascii="Arial" w:eastAsia="Times New Roman" w:hAnsi="Arial" w:cs="Arial"/>
          <w:color w:val="000000"/>
          <w:sz w:val="24"/>
          <w:szCs w:val="24"/>
          <w:lang w:eastAsia="en-GB"/>
        </w:rPr>
        <w:t>in the Linen Hall Library</w:t>
      </w:r>
      <w:r w:rsidR="00235C3F">
        <w:rPr>
          <w:rFonts w:ascii="Arial" w:eastAsia="Times New Roman" w:hAnsi="Arial" w:cs="Arial"/>
          <w:color w:val="000000"/>
          <w:sz w:val="24"/>
          <w:szCs w:val="24"/>
          <w:lang w:eastAsia="en-GB"/>
        </w:rPr>
        <w:t>,</w:t>
      </w:r>
      <w:r w:rsidR="00623986" w:rsidRPr="001264FD">
        <w:rPr>
          <w:rFonts w:ascii="Arial" w:eastAsia="Times New Roman" w:hAnsi="Arial" w:cs="Arial"/>
          <w:color w:val="000000"/>
          <w:sz w:val="24"/>
          <w:szCs w:val="24"/>
          <w:lang w:eastAsia="en-GB"/>
        </w:rPr>
        <w:t xml:space="preserve"> </w:t>
      </w:r>
      <w:r w:rsidR="001264FD">
        <w:rPr>
          <w:rFonts w:ascii="Arial" w:eastAsia="Times New Roman" w:hAnsi="Arial" w:cs="Arial"/>
          <w:color w:val="000000"/>
          <w:sz w:val="24"/>
          <w:szCs w:val="24"/>
          <w:lang w:eastAsia="en-GB"/>
        </w:rPr>
        <w:t xml:space="preserve">show that </w:t>
      </w:r>
      <w:r w:rsidR="00235C3F" w:rsidRPr="001264FD">
        <w:rPr>
          <w:rFonts w:ascii="Arial" w:eastAsia="Times New Roman" w:hAnsi="Arial" w:cs="Arial"/>
          <w:color w:val="000000"/>
          <w:sz w:val="24"/>
          <w:szCs w:val="24"/>
          <w:lang w:eastAsia="en-GB"/>
        </w:rPr>
        <w:t>Connolly</w:t>
      </w:r>
      <w:r w:rsidR="001264FD">
        <w:rPr>
          <w:rFonts w:ascii="Arial" w:eastAsia="Times New Roman" w:hAnsi="Arial" w:cs="Arial"/>
          <w:color w:val="000000"/>
          <w:sz w:val="24"/>
          <w:szCs w:val="24"/>
          <w:lang w:eastAsia="en-GB"/>
        </w:rPr>
        <w:t xml:space="preserve"> </w:t>
      </w:r>
      <w:r w:rsidR="007227EC" w:rsidRPr="001264FD">
        <w:rPr>
          <w:rFonts w:ascii="Arial" w:eastAsia="Times New Roman" w:hAnsi="Arial" w:cs="Arial"/>
          <w:color w:val="000000"/>
          <w:sz w:val="24"/>
          <w:szCs w:val="24"/>
          <w:lang w:eastAsia="en-GB"/>
        </w:rPr>
        <w:t xml:space="preserve">was </w:t>
      </w:r>
      <w:r w:rsidR="00436E4E" w:rsidRPr="001264FD">
        <w:rPr>
          <w:rFonts w:ascii="Arial" w:eastAsia="Times New Roman" w:hAnsi="Arial" w:cs="Arial"/>
          <w:color w:val="000000"/>
          <w:sz w:val="24"/>
          <w:szCs w:val="24"/>
          <w:lang w:eastAsia="en-GB"/>
        </w:rPr>
        <w:t>active on B</w:t>
      </w:r>
      <w:r w:rsidR="00623986" w:rsidRPr="001264FD">
        <w:rPr>
          <w:rFonts w:ascii="Arial" w:eastAsia="Times New Roman" w:hAnsi="Arial" w:cs="Arial"/>
          <w:color w:val="000000"/>
          <w:sz w:val="24"/>
          <w:szCs w:val="24"/>
          <w:lang w:eastAsia="en-GB"/>
        </w:rPr>
        <w:t xml:space="preserve">elfast </w:t>
      </w:r>
      <w:r w:rsidR="00436E4E" w:rsidRPr="001264FD">
        <w:rPr>
          <w:rFonts w:ascii="Arial" w:eastAsia="Times New Roman" w:hAnsi="Arial" w:cs="Arial"/>
          <w:color w:val="000000"/>
          <w:sz w:val="24"/>
          <w:szCs w:val="24"/>
          <w:lang w:eastAsia="en-GB"/>
        </w:rPr>
        <w:t>T</w:t>
      </w:r>
      <w:r w:rsidR="00623986" w:rsidRPr="001264FD">
        <w:rPr>
          <w:rFonts w:ascii="Arial" w:eastAsia="Times New Roman" w:hAnsi="Arial" w:cs="Arial"/>
          <w:color w:val="000000"/>
          <w:sz w:val="24"/>
          <w:szCs w:val="24"/>
          <w:lang w:eastAsia="en-GB"/>
        </w:rPr>
        <w:t xml:space="preserve">rades </w:t>
      </w:r>
      <w:r w:rsidR="00436E4E" w:rsidRPr="001264FD">
        <w:rPr>
          <w:rFonts w:ascii="Arial" w:eastAsia="Times New Roman" w:hAnsi="Arial" w:cs="Arial"/>
          <w:color w:val="000000"/>
          <w:sz w:val="24"/>
          <w:szCs w:val="24"/>
          <w:lang w:eastAsia="en-GB"/>
        </w:rPr>
        <w:t>C</w:t>
      </w:r>
      <w:r w:rsidR="00623986" w:rsidRPr="001264FD">
        <w:rPr>
          <w:rFonts w:ascii="Arial" w:eastAsia="Times New Roman" w:hAnsi="Arial" w:cs="Arial"/>
          <w:color w:val="000000"/>
          <w:sz w:val="24"/>
          <w:szCs w:val="24"/>
          <w:lang w:eastAsia="en-GB"/>
        </w:rPr>
        <w:t>ouncil at that time</w:t>
      </w:r>
      <w:r w:rsidR="00235C3F">
        <w:rPr>
          <w:rFonts w:ascii="Arial" w:eastAsia="Times New Roman" w:hAnsi="Arial" w:cs="Arial"/>
          <w:color w:val="000000"/>
          <w:sz w:val="24"/>
          <w:szCs w:val="24"/>
          <w:lang w:eastAsia="en-GB"/>
        </w:rPr>
        <w:t>.</w:t>
      </w:r>
      <w:r w:rsidR="00436E4E" w:rsidRPr="001264FD">
        <w:rPr>
          <w:rFonts w:ascii="Arial" w:eastAsia="Times New Roman" w:hAnsi="Arial" w:cs="Arial"/>
          <w:color w:val="000000"/>
          <w:sz w:val="24"/>
          <w:szCs w:val="24"/>
          <w:lang w:eastAsia="en-GB"/>
        </w:rPr>
        <w:t xml:space="preserve"> </w:t>
      </w:r>
    </w:p>
    <w:p w14:paraId="68D8848D" w14:textId="77777777" w:rsidR="00936E45" w:rsidRPr="001264FD" w:rsidRDefault="0023225B" w:rsidP="00BF5431">
      <w:pPr>
        <w:pStyle w:val="NormalWeb"/>
        <w:shd w:val="clear" w:color="auto" w:fill="FFFFFF"/>
        <w:spacing w:before="0" w:beforeAutospacing="0" w:after="195" w:afterAutospacing="0"/>
        <w:jc w:val="both"/>
        <w:rPr>
          <w:rFonts w:ascii="Arial" w:hAnsi="Arial" w:cs="Arial"/>
          <w:shd w:val="clear" w:color="auto" w:fill="FFFFFF"/>
        </w:rPr>
      </w:pPr>
      <w:r w:rsidRPr="001264FD">
        <w:rPr>
          <w:rFonts w:ascii="Arial" w:hAnsi="Arial" w:cs="Arial"/>
        </w:rPr>
        <w:t>Like Connolly, Sylvia had a working class perspective,</w:t>
      </w:r>
      <w:r w:rsidR="008208C7" w:rsidRPr="001264FD">
        <w:rPr>
          <w:rFonts w:ascii="Arial" w:hAnsi="Arial" w:cs="Arial"/>
        </w:rPr>
        <w:t xml:space="preserve"> she knew and wrote about women </w:t>
      </w:r>
      <w:r w:rsidRPr="001264FD">
        <w:rPr>
          <w:rFonts w:ascii="Arial" w:hAnsi="Arial" w:cs="Arial"/>
        </w:rPr>
        <w:t xml:space="preserve">working </w:t>
      </w:r>
      <w:r w:rsidR="008208C7" w:rsidRPr="001264FD">
        <w:rPr>
          <w:rFonts w:ascii="Arial" w:hAnsi="Arial" w:cs="Arial"/>
        </w:rPr>
        <w:t xml:space="preserve">and their </w:t>
      </w:r>
      <w:r w:rsidRPr="001264FD">
        <w:rPr>
          <w:rFonts w:ascii="Arial" w:hAnsi="Arial" w:cs="Arial"/>
        </w:rPr>
        <w:t xml:space="preserve">life in Britain and Ireland, </w:t>
      </w:r>
      <w:r w:rsidR="00936E45" w:rsidRPr="001264FD">
        <w:rPr>
          <w:rFonts w:ascii="Arial" w:hAnsi="Arial" w:cs="Arial"/>
          <w:shd w:val="clear" w:color="auto" w:fill="FFFFFF"/>
        </w:rPr>
        <w:t xml:space="preserve">Sylvia’s political views and her work has been well documented by many historians </w:t>
      </w:r>
      <w:r w:rsidR="00936E45" w:rsidRPr="001264FD">
        <w:rPr>
          <w:rFonts w:ascii="Arial" w:hAnsi="Arial" w:cs="Arial"/>
        </w:rPr>
        <w:t>how she</w:t>
      </w:r>
      <w:r w:rsidRPr="001264FD">
        <w:rPr>
          <w:rFonts w:ascii="Arial" w:hAnsi="Arial" w:cs="Arial"/>
        </w:rPr>
        <w:t xml:space="preserve"> used her artistic skills to portray </w:t>
      </w:r>
      <w:r w:rsidR="00936E45" w:rsidRPr="001264FD">
        <w:rPr>
          <w:rFonts w:ascii="Arial" w:hAnsi="Arial" w:cs="Arial"/>
          <w:shd w:val="clear" w:color="auto" w:fill="FEFEFE"/>
        </w:rPr>
        <w:t xml:space="preserve">working conditions of women </w:t>
      </w:r>
      <w:r w:rsidR="00936E45" w:rsidRPr="001264FD">
        <w:rPr>
          <w:rFonts w:ascii="Arial" w:hAnsi="Arial" w:cs="Arial"/>
          <w:shd w:val="clear" w:color="auto" w:fill="FFFFFF"/>
        </w:rPr>
        <w:t>and also for producing posters, badges and literary works</w:t>
      </w:r>
      <w:r w:rsidR="00893A56" w:rsidRPr="001264FD">
        <w:rPr>
          <w:rFonts w:ascii="Arial" w:hAnsi="Arial" w:cs="Arial"/>
          <w:shd w:val="clear" w:color="auto" w:fill="FFFFFF"/>
        </w:rPr>
        <w:t>.</w:t>
      </w:r>
      <w:r w:rsidR="00936E45" w:rsidRPr="001264FD">
        <w:rPr>
          <w:rFonts w:ascii="Arial" w:hAnsi="Arial" w:cs="Arial"/>
          <w:shd w:val="clear" w:color="auto" w:fill="FEFEFE"/>
        </w:rPr>
        <w:t xml:space="preserve"> </w:t>
      </w:r>
      <w:r w:rsidR="008E2BB0" w:rsidRPr="001264FD">
        <w:rPr>
          <w:rFonts w:ascii="Arial" w:hAnsi="Arial" w:cs="Arial"/>
          <w:shd w:val="clear" w:color="auto" w:fill="FEFEFE"/>
        </w:rPr>
        <w:t>She describe</w:t>
      </w:r>
      <w:r w:rsidR="00F07AC6" w:rsidRPr="001264FD">
        <w:rPr>
          <w:rFonts w:ascii="Arial" w:hAnsi="Arial" w:cs="Arial"/>
          <w:shd w:val="clear" w:color="auto" w:fill="FEFEFE"/>
        </w:rPr>
        <w:t>s</w:t>
      </w:r>
      <w:r w:rsidRPr="001264FD">
        <w:rPr>
          <w:rFonts w:ascii="Arial" w:hAnsi="Arial" w:cs="Arial"/>
          <w:shd w:val="clear" w:color="auto" w:fill="FEFEFE"/>
        </w:rPr>
        <w:t xml:space="preserve"> how women were</w:t>
      </w:r>
      <w:r w:rsidRPr="001264FD">
        <w:rPr>
          <w:rFonts w:ascii="Arial" w:hAnsi="Arial" w:cs="Arial"/>
        </w:rPr>
        <w:t xml:space="preserve"> exposed to hazardous flint dust and fumes and of which she said: “Each was employed by the man she toiled for – the slave of a slave, I thought”</w:t>
      </w:r>
      <w:r w:rsidR="00936E45" w:rsidRPr="001264FD">
        <w:rPr>
          <w:rFonts w:ascii="Arial" w:hAnsi="Arial" w:cs="Arial"/>
          <w:shd w:val="clear" w:color="auto" w:fill="FFFFFF"/>
        </w:rPr>
        <w:t xml:space="preserve"> </w:t>
      </w:r>
    </w:p>
    <w:p w14:paraId="55621307" w14:textId="77777777" w:rsidR="0023225B" w:rsidRPr="001264FD" w:rsidRDefault="0023225B" w:rsidP="001264FD">
      <w:pPr>
        <w:pStyle w:val="NormalWeb"/>
        <w:shd w:val="clear" w:color="auto" w:fill="FFFFFF"/>
        <w:spacing w:before="0" w:beforeAutospacing="0" w:after="195" w:afterAutospacing="0"/>
        <w:jc w:val="both"/>
        <w:rPr>
          <w:rFonts w:ascii="Arial" w:hAnsi="Arial" w:cs="Arial"/>
        </w:rPr>
      </w:pPr>
      <w:r w:rsidRPr="001264FD">
        <w:rPr>
          <w:rFonts w:ascii="Arial" w:hAnsi="Arial" w:cs="Arial"/>
          <w:bCs/>
        </w:rPr>
        <w:t xml:space="preserve">James Connolly also used a similar term in 1915 when he wrote the chapter </w:t>
      </w:r>
      <w:r w:rsidRPr="001264FD">
        <w:rPr>
          <w:rFonts w:ascii="Arial" w:hAnsi="Arial" w:cs="Arial"/>
          <w:bCs/>
          <w:i/>
        </w:rPr>
        <w:t>Woman</w:t>
      </w:r>
      <w:r w:rsidRPr="001264FD">
        <w:rPr>
          <w:rFonts w:ascii="Arial" w:hAnsi="Arial" w:cs="Arial"/>
          <w:bCs/>
        </w:rPr>
        <w:t xml:space="preserve">, in </w:t>
      </w:r>
      <w:r w:rsidRPr="001264FD">
        <w:rPr>
          <w:rFonts w:ascii="Arial" w:hAnsi="Arial" w:cs="Arial"/>
          <w:bCs/>
          <w:i/>
          <w:kern w:val="36"/>
        </w:rPr>
        <w:t>The Re-Conquest of Ireland</w:t>
      </w:r>
      <w:r w:rsidR="008208C7" w:rsidRPr="001264FD">
        <w:rPr>
          <w:rFonts w:ascii="Arial" w:hAnsi="Arial" w:cs="Arial"/>
          <w:bCs/>
        </w:rPr>
        <w:t>. H</w:t>
      </w:r>
      <w:r w:rsidRPr="001264FD">
        <w:rPr>
          <w:rFonts w:ascii="Arial" w:hAnsi="Arial" w:cs="Arial"/>
          <w:bCs/>
        </w:rPr>
        <w:t>e gives a description and analyse of the conditions of the women in t</w:t>
      </w:r>
      <w:r w:rsidR="00FA57FA" w:rsidRPr="001264FD">
        <w:rPr>
          <w:rFonts w:ascii="Arial" w:hAnsi="Arial" w:cs="Arial"/>
          <w:bCs/>
        </w:rPr>
        <w:t>he mills, factories and farms</w:t>
      </w:r>
      <w:r w:rsidRPr="001264FD">
        <w:rPr>
          <w:rFonts w:ascii="Arial" w:hAnsi="Arial" w:cs="Arial"/>
          <w:bCs/>
        </w:rPr>
        <w:t>.</w:t>
      </w:r>
      <w:r w:rsidR="001264FD">
        <w:rPr>
          <w:rFonts w:ascii="Arial" w:hAnsi="Arial" w:cs="Arial"/>
          <w:bCs/>
        </w:rPr>
        <w:t xml:space="preserve"> </w:t>
      </w:r>
      <w:r w:rsidR="00C83EA0" w:rsidRPr="001264FD">
        <w:rPr>
          <w:rFonts w:ascii="Arial" w:hAnsi="Arial" w:cs="Arial"/>
        </w:rPr>
        <w:t>One his best known quotes is</w:t>
      </w:r>
      <w:r w:rsidRPr="001264FD">
        <w:rPr>
          <w:rFonts w:ascii="Arial" w:hAnsi="Arial" w:cs="Arial"/>
        </w:rPr>
        <w:t xml:space="preserve"> </w:t>
      </w:r>
      <w:r w:rsidRPr="001264FD">
        <w:rPr>
          <w:rFonts w:ascii="Arial" w:hAnsi="Arial" w:cs="Arial"/>
          <w:b/>
          <w:i/>
        </w:rPr>
        <w:t>“</w:t>
      </w:r>
      <w:r w:rsidRPr="001264FD">
        <w:rPr>
          <w:rFonts w:ascii="Arial" w:hAnsi="Arial" w:cs="Arial"/>
          <w:i/>
        </w:rPr>
        <w:t>The worker is the slave of capitalist society; the female worker is the slave of that slav</w:t>
      </w:r>
      <w:r w:rsidR="00893A56" w:rsidRPr="001264FD">
        <w:rPr>
          <w:rFonts w:ascii="Arial" w:hAnsi="Arial" w:cs="Arial"/>
        </w:rPr>
        <w:t>e</w:t>
      </w:r>
      <w:r w:rsidR="00685939" w:rsidRPr="001264FD">
        <w:rPr>
          <w:rFonts w:ascii="Arial" w:hAnsi="Arial" w:cs="Arial"/>
        </w:rPr>
        <w:t>.” …</w:t>
      </w:r>
      <w:r w:rsidR="00893A56" w:rsidRPr="001264FD">
        <w:rPr>
          <w:rFonts w:ascii="Arial" w:hAnsi="Arial" w:cs="Arial"/>
        </w:rPr>
        <w:t>. “</w:t>
      </w:r>
      <w:r w:rsidRPr="001264FD">
        <w:rPr>
          <w:rFonts w:ascii="Arial" w:hAnsi="Arial" w:cs="Arial"/>
        </w:rPr>
        <w:t>The daughters of the Irish peasantry have been the cheapest slaves in existence – slaves to their own family, who were, in turn, slaves to all social parasites of a landlord and gombeen-ridden community</w:t>
      </w:r>
      <w:r w:rsidR="00893A56" w:rsidRPr="001264FD">
        <w:rPr>
          <w:rFonts w:ascii="Arial" w:hAnsi="Arial" w:cs="Arial"/>
        </w:rPr>
        <w:t>”</w:t>
      </w:r>
    </w:p>
    <w:p w14:paraId="2E80CC69" w14:textId="77777777" w:rsidR="00536A94" w:rsidRPr="001264FD" w:rsidRDefault="00075996" w:rsidP="00BF5431">
      <w:pPr>
        <w:pStyle w:val="indo-ebe0ecc6root"/>
        <w:shd w:val="clear" w:color="auto" w:fill="FFFFFF"/>
        <w:spacing w:before="0" w:beforeAutospacing="0"/>
        <w:jc w:val="both"/>
        <w:rPr>
          <w:rFonts w:ascii="Arial" w:eastAsiaTheme="minorHAnsi" w:hAnsi="Arial" w:cs="Arial"/>
          <w:noProof/>
        </w:rPr>
      </w:pPr>
      <w:r w:rsidRPr="001264FD">
        <w:rPr>
          <w:rFonts w:ascii="Arial" w:hAnsi="Arial" w:cs="Arial"/>
          <w:color w:val="FF0000"/>
        </w:rPr>
        <w:t xml:space="preserve">SLIDE </w:t>
      </w:r>
      <w:r w:rsidR="00536A94" w:rsidRPr="001264FD">
        <w:rPr>
          <w:rFonts w:ascii="Arial" w:hAnsi="Arial" w:cs="Arial"/>
          <w:color w:val="FF0000"/>
        </w:rPr>
        <w:t>7 Ideology</w:t>
      </w:r>
      <w:r w:rsidR="00536A94" w:rsidRPr="001264FD">
        <w:rPr>
          <w:rFonts w:ascii="Arial" w:eastAsiaTheme="minorHAnsi" w:hAnsi="Arial" w:cs="Arial"/>
          <w:noProof/>
        </w:rPr>
        <w:t xml:space="preserve"> </w:t>
      </w:r>
    </w:p>
    <w:p w14:paraId="1E2E9BF5" w14:textId="77777777" w:rsidR="006B0D78" w:rsidRPr="001264FD" w:rsidRDefault="00536A94" w:rsidP="00536A94">
      <w:pPr>
        <w:pStyle w:val="indo-ebe0ecc6root"/>
        <w:shd w:val="clear" w:color="auto" w:fill="FFFFFF"/>
        <w:spacing w:before="0" w:beforeAutospacing="0"/>
        <w:jc w:val="center"/>
        <w:rPr>
          <w:rFonts w:ascii="Arial" w:hAnsi="Arial" w:cs="Arial"/>
        </w:rPr>
      </w:pPr>
      <w:r w:rsidRPr="001264FD">
        <w:rPr>
          <w:rFonts w:ascii="Arial" w:hAnsi="Arial" w:cs="Arial"/>
          <w:noProof/>
          <w:color w:val="FF0000"/>
        </w:rPr>
        <w:drawing>
          <wp:inline distT="0" distB="0" distL="0" distR="0" wp14:anchorId="59BC5267" wp14:editId="28B21E20">
            <wp:extent cx="4924926" cy="22110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4781" cy="2224474"/>
                    </a:xfrm>
                    <a:prstGeom prst="rect">
                      <a:avLst/>
                    </a:prstGeom>
                  </pic:spPr>
                </pic:pic>
              </a:graphicData>
            </a:graphic>
          </wp:inline>
        </w:drawing>
      </w:r>
    </w:p>
    <w:p w14:paraId="7D21C83D" w14:textId="77777777" w:rsidR="0023225B" w:rsidRPr="001264FD" w:rsidRDefault="0023225B" w:rsidP="00BF5431">
      <w:pPr>
        <w:pStyle w:val="indo-ebe0ecc6root"/>
        <w:shd w:val="clear" w:color="auto" w:fill="FFFFFF"/>
        <w:spacing w:before="0" w:beforeAutospacing="0"/>
        <w:jc w:val="both"/>
        <w:rPr>
          <w:rFonts w:ascii="Arial" w:hAnsi="Arial" w:cs="Arial"/>
        </w:rPr>
      </w:pPr>
      <w:r w:rsidRPr="001264FD">
        <w:rPr>
          <w:rFonts w:ascii="Arial" w:hAnsi="Arial" w:cs="Arial"/>
        </w:rPr>
        <w:t xml:space="preserve">In the next section </w:t>
      </w:r>
      <w:r w:rsidR="00893A56" w:rsidRPr="001264FD">
        <w:rPr>
          <w:rFonts w:ascii="Arial" w:hAnsi="Arial" w:cs="Arial"/>
        </w:rPr>
        <w:t>Connolly</w:t>
      </w:r>
      <w:r w:rsidRPr="001264FD">
        <w:rPr>
          <w:rFonts w:ascii="Arial" w:hAnsi="Arial" w:cs="Arial"/>
        </w:rPr>
        <w:t xml:space="preserve"> identifies the role of ideology, </w:t>
      </w:r>
      <w:r w:rsidR="00C72D9E" w:rsidRPr="001264FD">
        <w:rPr>
          <w:rFonts w:ascii="Arial" w:hAnsi="Arial" w:cs="Arial"/>
        </w:rPr>
        <w:t>how</w:t>
      </w:r>
      <w:r w:rsidR="008365BF" w:rsidRPr="001264FD">
        <w:rPr>
          <w:rFonts w:ascii="Arial" w:hAnsi="Arial" w:cs="Arial"/>
        </w:rPr>
        <w:t xml:space="preserve"> </w:t>
      </w:r>
      <w:r w:rsidR="00C83EA0" w:rsidRPr="001264FD">
        <w:rPr>
          <w:rFonts w:ascii="Arial" w:hAnsi="Arial" w:cs="Arial"/>
        </w:rPr>
        <w:t>whatever class rules industrially will rule politically, and impose upon the community in general the beliefs, customs and ideas most suitable to the perpetuation of its rule.</w:t>
      </w:r>
    </w:p>
    <w:p w14:paraId="140BBBE2" w14:textId="77777777" w:rsidR="0023225B" w:rsidRPr="001264FD" w:rsidRDefault="0023225B" w:rsidP="00BF5431">
      <w:pPr>
        <w:spacing w:before="100" w:beforeAutospacing="1" w:after="100" w:afterAutospacing="1" w:line="240" w:lineRule="auto"/>
        <w:jc w:val="both"/>
        <w:rPr>
          <w:rFonts w:ascii="Arial" w:eastAsia="Times New Roman" w:hAnsi="Arial" w:cs="Arial"/>
          <w:sz w:val="24"/>
          <w:szCs w:val="24"/>
          <w:lang w:eastAsia="en-GB"/>
        </w:rPr>
      </w:pPr>
      <w:r w:rsidRPr="001264FD">
        <w:rPr>
          <w:rFonts w:ascii="Arial" w:eastAsia="Times New Roman" w:hAnsi="Arial" w:cs="Arial"/>
          <w:sz w:val="24"/>
          <w:szCs w:val="24"/>
          <w:lang w:eastAsia="en-GB"/>
        </w:rPr>
        <w:t>Connolly portrays women as leaders in the class struggle when he writes</w:t>
      </w:r>
      <w:r w:rsidR="00536A94" w:rsidRPr="001264FD">
        <w:rPr>
          <w:rFonts w:ascii="Arial" w:eastAsia="Times New Roman" w:hAnsi="Arial" w:cs="Arial"/>
          <w:sz w:val="24"/>
          <w:szCs w:val="24"/>
          <w:lang w:eastAsia="en-GB"/>
        </w:rPr>
        <w:t>:</w:t>
      </w:r>
    </w:p>
    <w:p w14:paraId="213379FC" w14:textId="77777777" w:rsidR="00C83EA0" w:rsidRPr="001264FD" w:rsidRDefault="0023225B" w:rsidP="00BF5431">
      <w:pPr>
        <w:spacing w:before="100" w:beforeAutospacing="1" w:after="100" w:afterAutospacing="1" w:line="240" w:lineRule="auto"/>
        <w:ind w:firstLine="480"/>
        <w:jc w:val="both"/>
        <w:rPr>
          <w:rFonts w:ascii="Arial" w:eastAsia="Times New Roman" w:hAnsi="Arial" w:cs="Arial"/>
          <w:b/>
          <w:sz w:val="24"/>
          <w:szCs w:val="24"/>
          <w:lang w:eastAsia="en-GB"/>
        </w:rPr>
      </w:pPr>
      <w:r w:rsidRPr="001264FD">
        <w:rPr>
          <w:rFonts w:ascii="Arial" w:eastAsia="Times New Roman" w:hAnsi="Arial" w:cs="Arial"/>
          <w:b/>
          <w:sz w:val="24"/>
          <w:szCs w:val="24"/>
          <w:lang w:eastAsia="en-GB"/>
        </w:rPr>
        <w:t>“</w:t>
      </w:r>
      <w:r w:rsidRPr="001264FD">
        <w:rPr>
          <w:rFonts w:ascii="Arial" w:eastAsia="Times New Roman" w:hAnsi="Arial" w:cs="Arial"/>
          <w:sz w:val="24"/>
          <w:szCs w:val="24"/>
          <w:lang w:eastAsia="en-GB"/>
        </w:rPr>
        <w:t xml:space="preserve">None so fitted to break the chains as they who wear them, none so well equipped to decide what is a fetter. In its march towards freedom, the working class of Ireland must cheer on the efforts of those women who, feeling on their souls and bodies the </w:t>
      </w:r>
      <w:r w:rsidRPr="001264FD">
        <w:rPr>
          <w:rFonts w:ascii="Arial" w:eastAsia="Times New Roman" w:hAnsi="Arial" w:cs="Arial"/>
          <w:sz w:val="24"/>
          <w:szCs w:val="24"/>
          <w:lang w:eastAsia="en-GB"/>
        </w:rPr>
        <w:lastRenderedPageBreak/>
        <w:t>fetters of the ages, have arisen to strike them off, and cheer all the louder if in its hatred of thraldom and passion for freedom the women’s army forges ahead of the militant army of Labour.”</w:t>
      </w:r>
    </w:p>
    <w:p w14:paraId="4EDB8AD1" w14:textId="77777777" w:rsidR="0023225B" w:rsidRPr="001264FD" w:rsidRDefault="0023225B" w:rsidP="00536A94">
      <w:pPr>
        <w:spacing w:before="100" w:beforeAutospacing="1" w:after="100" w:afterAutospacing="1" w:line="240" w:lineRule="auto"/>
        <w:ind w:firstLine="480"/>
        <w:jc w:val="both"/>
        <w:rPr>
          <w:rFonts w:ascii="Arial" w:hAnsi="Arial" w:cs="Arial"/>
          <w:sz w:val="24"/>
          <w:szCs w:val="24"/>
        </w:rPr>
      </w:pPr>
      <w:r w:rsidRPr="001264FD">
        <w:rPr>
          <w:rFonts w:ascii="Arial" w:eastAsia="Times New Roman" w:hAnsi="Arial" w:cs="Arial"/>
          <w:sz w:val="24"/>
          <w:szCs w:val="24"/>
          <w:lang w:eastAsia="en-GB"/>
        </w:rPr>
        <w:t>But he qualifies this by saying</w:t>
      </w:r>
      <w:r w:rsidRPr="001264FD">
        <w:rPr>
          <w:rFonts w:ascii="Arial" w:eastAsia="Times New Roman" w:hAnsi="Arial" w:cs="Arial"/>
          <w:b/>
          <w:sz w:val="24"/>
          <w:szCs w:val="24"/>
          <w:lang w:eastAsia="en-GB"/>
        </w:rPr>
        <w:t xml:space="preserve">. </w:t>
      </w:r>
      <w:r w:rsidRPr="001264FD">
        <w:rPr>
          <w:rFonts w:ascii="Arial" w:hAnsi="Arial" w:cs="Arial"/>
          <w:sz w:val="24"/>
          <w:szCs w:val="24"/>
        </w:rPr>
        <w:t>But whosoever carries the outworks of the citadel of oppression, the working class alone can raze it to the ground.</w:t>
      </w:r>
      <w:r w:rsidR="00536A94" w:rsidRPr="001264FD">
        <w:rPr>
          <w:rFonts w:ascii="Arial" w:hAnsi="Arial" w:cs="Arial"/>
          <w:sz w:val="24"/>
          <w:szCs w:val="24"/>
        </w:rPr>
        <w:t xml:space="preserve"> (</w:t>
      </w:r>
    </w:p>
    <w:p w14:paraId="57695EB3" w14:textId="77777777" w:rsidR="0023225B" w:rsidRPr="001264FD" w:rsidRDefault="00C52516" w:rsidP="00BF5431">
      <w:pPr>
        <w:pStyle w:val="NormalWeb"/>
        <w:ind w:firstLine="480"/>
        <w:jc w:val="both"/>
        <w:rPr>
          <w:rFonts w:ascii="Arial" w:hAnsi="Arial" w:cs="Arial"/>
          <w:b/>
        </w:rPr>
      </w:pPr>
      <w:r w:rsidRPr="001264FD">
        <w:rPr>
          <w:rFonts w:ascii="Arial" w:hAnsi="Arial" w:cs="Arial"/>
        </w:rPr>
        <w:t xml:space="preserve">If some Irish people were reluctant to make demands on the British Government, Connolly wasn’t. </w:t>
      </w:r>
      <w:r w:rsidR="0023225B" w:rsidRPr="001264FD">
        <w:rPr>
          <w:rFonts w:ascii="Arial" w:hAnsi="Arial" w:cs="Arial"/>
        </w:rPr>
        <w:t>On</w:t>
      </w:r>
      <w:r w:rsidR="0023225B" w:rsidRPr="001264FD">
        <w:rPr>
          <w:rFonts w:ascii="Arial" w:hAnsi="Arial" w:cs="Arial"/>
          <w:b/>
        </w:rPr>
        <w:t xml:space="preserve"> </w:t>
      </w:r>
      <w:r w:rsidR="0023225B" w:rsidRPr="001264FD">
        <w:rPr>
          <w:rFonts w:ascii="Arial" w:hAnsi="Arial" w:cs="Arial"/>
        </w:rPr>
        <w:t>his return from America</w:t>
      </w:r>
      <w:r w:rsidR="00536A94" w:rsidRPr="001264FD">
        <w:rPr>
          <w:rFonts w:ascii="Arial" w:hAnsi="Arial" w:cs="Arial"/>
        </w:rPr>
        <w:t xml:space="preserve"> to Dublin</w:t>
      </w:r>
      <w:r w:rsidR="0023225B" w:rsidRPr="001264FD">
        <w:rPr>
          <w:rFonts w:ascii="Arial" w:hAnsi="Arial" w:cs="Arial"/>
        </w:rPr>
        <w:t>, he was involved with I</w:t>
      </w:r>
      <w:r w:rsidRPr="001264FD">
        <w:rPr>
          <w:rFonts w:ascii="Arial" w:hAnsi="Arial" w:cs="Arial"/>
        </w:rPr>
        <w:t xml:space="preserve">rish </w:t>
      </w:r>
      <w:r w:rsidR="0023225B" w:rsidRPr="001264FD">
        <w:rPr>
          <w:rFonts w:ascii="Arial" w:hAnsi="Arial" w:cs="Arial"/>
        </w:rPr>
        <w:t>W</w:t>
      </w:r>
      <w:r w:rsidRPr="001264FD">
        <w:rPr>
          <w:rFonts w:ascii="Arial" w:hAnsi="Arial" w:cs="Arial"/>
        </w:rPr>
        <w:t xml:space="preserve">omen’s Franchise </w:t>
      </w:r>
      <w:r w:rsidR="0023225B" w:rsidRPr="001264FD">
        <w:rPr>
          <w:rFonts w:ascii="Arial" w:hAnsi="Arial" w:cs="Arial"/>
        </w:rPr>
        <w:t>L</w:t>
      </w:r>
      <w:r w:rsidRPr="001264FD">
        <w:rPr>
          <w:rFonts w:ascii="Arial" w:hAnsi="Arial" w:cs="Arial"/>
        </w:rPr>
        <w:t>eague</w:t>
      </w:r>
      <w:r w:rsidR="0023225B" w:rsidRPr="001264FD">
        <w:rPr>
          <w:rFonts w:ascii="Arial" w:hAnsi="Arial" w:cs="Arial"/>
        </w:rPr>
        <w:t xml:space="preserve"> and Daughters of Ir</w:t>
      </w:r>
      <w:r w:rsidRPr="001264FD">
        <w:rPr>
          <w:rFonts w:ascii="Arial" w:hAnsi="Arial" w:cs="Arial"/>
        </w:rPr>
        <w:t xml:space="preserve">eland, in a campaign to </w:t>
      </w:r>
      <w:r w:rsidR="00C72D9E" w:rsidRPr="001264FD">
        <w:rPr>
          <w:rFonts w:ascii="Arial" w:hAnsi="Arial" w:cs="Arial"/>
        </w:rPr>
        <w:t>have School</w:t>
      </w:r>
      <w:r w:rsidR="0023225B" w:rsidRPr="001264FD">
        <w:rPr>
          <w:rFonts w:ascii="Arial" w:hAnsi="Arial" w:cs="Arial"/>
        </w:rPr>
        <w:t xml:space="preserve"> Meal Acts and Old Age Pension Act exten</w:t>
      </w:r>
      <w:r w:rsidR="00893A56" w:rsidRPr="001264FD">
        <w:rPr>
          <w:rFonts w:ascii="Arial" w:hAnsi="Arial" w:cs="Arial"/>
        </w:rPr>
        <w:t>ded it to Ireland. (</w:t>
      </w:r>
      <w:r w:rsidR="0023225B" w:rsidRPr="001264FD">
        <w:rPr>
          <w:rFonts w:ascii="Arial" w:hAnsi="Arial" w:cs="Arial"/>
        </w:rPr>
        <w:t>Nevin</w:t>
      </w:r>
      <w:r w:rsidR="00536A94" w:rsidRPr="001264FD">
        <w:rPr>
          <w:rFonts w:ascii="Arial" w:hAnsi="Arial" w:cs="Arial"/>
        </w:rPr>
        <w:t>:</w:t>
      </w:r>
      <w:r w:rsidR="0023225B" w:rsidRPr="001264FD">
        <w:rPr>
          <w:rFonts w:ascii="Arial" w:hAnsi="Arial" w:cs="Arial"/>
        </w:rPr>
        <w:t xml:space="preserve"> p387-2006)</w:t>
      </w:r>
    </w:p>
    <w:p w14:paraId="0062CCA7" w14:textId="77777777" w:rsidR="0023225B" w:rsidRPr="001264FD" w:rsidRDefault="0023225B" w:rsidP="00BF5431">
      <w:pPr>
        <w:pStyle w:val="NormalWeb"/>
        <w:jc w:val="both"/>
        <w:rPr>
          <w:rFonts w:ascii="Arial" w:hAnsi="Arial" w:cs="Arial"/>
        </w:rPr>
      </w:pPr>
      <w:r w:rsidRPr="001264FD">
        <w:rPr>
          <w:rFonts w:ascii="Arial" w:hAnsi="Arial" w:cs="Arial"/>
        </w:rPr>
        <w:t>Connolly wrote “the Protestant workers of Belfast are essentially democratic in their instincts, but not a single Belfast loyalist M.P. voted for the Old Age P</w:t>
      </w:r>
      <w:r w:rsidR="00C16F2B" w:rsidRPr="001264FD">
        <w:rPr>
          <w:rFonts w:ascii="Arial" w:hAnsi="Arial" w:cs="Arial"/>
        </w:rPr>
        <w:t>ensions’</w:t>
      </w:r>
      <w:r w:rsidRPr="001264FD">
        <w:rPr>
          <w:rFonts w:ascii="Arial" w:hAnsi="Arial" w:cs="Arial"/>
        </w:rPr>
        <w:t xml:space="preserve">.  </w:t>
      </w:r>
    </w:p>
    <w:p w14:paraId="6951CB0D" w14:textId="77777777" w:rsidR="0023225B" w:rsidRPr="001264FD" w:rsidRDefault="0023225B" w:rsidP="00BF5431">
      <w:pPr>
        <w:pStyle w:val="NormalWeb"/>
        <w:jc w:val="both"/>
        <w:rPr>
          <w:rFonts w:ascii="Arial" w:hAnsi="Arial" w:cs="Arial"/>
        </w:rPr>
      </w:pPr>
      <w:r w:rsidRPr="001264FD">
        <w:rPr>
          <w:rFonts w:ascii="Arial" w:hAnsi="Arial" w:cs="Arial"/>
        </w:rPr>
        <w:t>He used school inspector reports to show the shocking conditions that school children faced in Dublin and Belfast. And he warned that “Until they the</w:t>
      </w:r>
      <w:r w:rsidRPr="001264FD">
        <w:rPr>
          <w:rFonts w:ascii="Arial" w:hAnsi="Arial" w:cs="Arial"/>
          <w:b/>
        </w:rPr>
        <w:t xml:space="preserve"> </w:t>
      </w:r>
      <w:r w:rsidRPr="001264FD">
        <w:rPr>
          <w:rFonts w:ascii="Arial" w:hAnsi="Arial" w:cs="Arial"/>
        </w:rPr>
        <w:t>workers unite with us we will be compelled to see Irish Tory employers hiding their sweatshops behind orange flags, and Irish home rule landlords using the green sunburst of Erin to cloak their rack renting in the festering slums of our Irish towns.</w:t>
      </w:r>
    </w:p>
    <w:p w14:paraId="01E7AE42" w14:textId="16F0061C" w:rsidR="001264FD" w:rsidRDefault="00B61FF5" w:rsidP="001264FD">
      <w:pPr>
        <w:spacing w:line="240" w:lineRule="auto"/>
        <w:jc w:val="both"/>
        <w:rPr>
          <w:rFonts w:ascii="Arial" w:hAnsi="Arial" w:cs="Arial"/>
          <w:b/>
          <w:sz w:val="24"/>
          <w:szCs w:val="24"/>
          <w:shd w:val="clear" w:color="auto" w:fill="FFFFFF"/>
        </w:rPr>
      </w:pPr>
      <w:r w:rsidRPr="001264FD">
        <w:rPr>
          <w:rFonts w:ascii="Arial" w:hAnsi="Arial" w:cs="Arial"/>
          <w:b/>
          <w:sz w:val="24"/>
          <w:szCs w:val="24"/>
          <w:shd w:val="clear" w:color="auto" w:fill="FFFFFF"/>
        </w:rPr>
        <w:t>EASTER WEEK 1916</w:t>
      </w:r>
      <w:r w:rsidR="001264FD">
        <w:rPr>
          <w:rFonts w:ascii="Arial" w:hAnsi="Arial" w:cs="Arial"/>
          <w:b/>
          <w:sz w:val="24"/>
          <w:szCs w:val="24"/>
          <w:shd w:val="clear" w:color="auto" w:fill="FFFFFF"/>
        </w:rPr>
        <w:t xml:space="preserve"> </w:t>
      </w:r>
    </w:p>
    <w:p w14:paraId="3014D77E" w14:textId="77777777" w:rsidR="001264FD" w:rsidRPr="001264FD" w:rsidRDefault="001264FD" w:rsidP="001264FD">
      <w:pPr>
        <w:spacing w:line="240" w:lineRule="auto"/>
        <w:jc w:val="both"/>
        <w:rPr>
          <w:rFonts w:ascii="Arial" w:hAnsi="Arial" w:cs="Arial"/>
          <w:color w:val="FF0000"/>
          <w:sz w:val="24"/>
          <w:szCs w:val="24"/>
          <w:shd w:val="clear" w:color="auto" w:fill="FFFFFF"/>
        </w:rPr>
      </w:pPr>
      <w:r w:rsidRPr="001264FD">
        <w:rPr>
          <w:rFonts w:ascii="Arial" w:hAnsi="Arial" w:cs="Arial"/>
          <w:color w:val="FF0000"/>
          <w:sz w:val="24"/>
          <w:szCs w:val="24"/>
          <w:shd w:val="clear" w:color="auto" w:fill="FFFFFF"/>
        </w:rPr>
        <w:t>Slide: the proclamation</w:t>
      </w:r>
      <w:r>
        <w:rPr>
          <w:rFonts w:ascii="Arial" w:hAnsi="Arial" w:cs="Arial"/>
          <w:color w:val="FF0000"/>
          <w:sz w:val="24"/>
          <w:szCs w:val="24"/>
          <w:shd w:val="clear" w:color="auto" w:fill="FFFFFF"/>
        </w:rPr>
        <w:t>:</w:t>
      </w:r>
    </w:p>
    <w:p w14:paraId="2A9BDB7D" w14:textId="77777777" w:rsidR="00013D69" w:rsidRPr="001264FD" w:rsidRDefault="001264FD" w:rsidP="001264FD">
      <w:pPr>
        <w:spacing w:line="240" w:lineRule="auto"/>
        <w:jc w:val="center"/>
        <w:rPr>
          <w:rFonts w:ascii="Arial" w:hAnsi="Arial" w:cs="Arial"/>
          <w:b/>
          <w:sz w:val="24"/>
          <w:szCs w:val="24"/>
          <w:shd w:val="clear" w:color="auto" w:fill="FFFFFF"/>
        </w:rPr>
      </w:pPr>
      <w:r w:rsidRPr="001264FD">
        <w:rPr>
          <w:rFonts w:ascii="Arial" w:hAnsi="Arial" w:cs="Arial"/>
          <w:noProof/>
          <w:sz w:val="24"/>
          <w:szCs w:val="24"/>
        </w:rPr>
        <w:drawing>
          <wp:inline distT="0" distB="0" distL="0" distR="0" wp14:anchorId="543A80E6" wp14:editId="636FD823">
            <wp:extent cx="4831612" cy="3039979"/>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7603" cy="3087792"/>
                    </a:xfrm>
                    <a:prstGeom prst="rect">
                      <a:avLst/>
                    </a:prstGeom>
                  </pic:spPr>
                </pic:pic>
              </a:graphicData>
            </a:graphic>
          </wp:inline>
        </w:drawing>
      </w:r>
    </w:p>
    <w:p w14:paraId="3840054E" w14:textId="77777777" w:rsidR="00B61FF5" w:rsidRPr="001264FD" w:rsidRDefault="00B61FF5" w:rsidP="001264FD">
      <w:pPr>
        <w:pStyle w:val="NormalWeb"/>
        <w:jc w:val="both"/>
        <w:rPr>
          <w:rFonts w:ascii="Arial" w:hAnsi="Arial" w:cs="Arial"/>
        </w:rPr>
      </w:pPr>
      <w:r w:rsidRPr="001264FD">
        <w:rPr>
          <w:rFonts w:ascii="Arial" w:eastAsia="Calibri" w:hAnsi="Arial" w:cs="Arial"/>
          <w:bCs/>
          <w:color w:val="000000" w:themeColor="text1"/>
          <w:kern w:val="24"/>
        </w:rPr>
        <w:t xml:space="preserve">The proclamation </w:t>
      </w:r>
      <w:r w:rsidR="004B6328" w:rsidRPr="001264FD">
        <w:rPr>
          <w:rFonts w:ascii="Arial" w:eastAsia="Calibri" w:hAnsi="Arial" w:cs="Arial"/>
          <w:bCs/>
          <w:color w:val="000000" w:themeColor="text1"/>
          <w:kern w:val="24"/>
        </w:rPr>
        <w:t xml:space="preserve">was </w:t>
      </w:r>
      <w:r w:rsidRPr="001264FD">
        <w:rPr>
          <w:rFonts w:ascii="Arial" w:eastAsia="Calibri" w:hAnsi="Arial" w:cs="Arial"/>
          <w:bCs/>
          <w:color w:val="000000" w:themeColor="text1"/>
          <w:kern w:val="24"/>
        </w:rPr>
        <w:t>printed in Liberty Hall on Easter Sunday and the morning of Easter Monday by printer Christopher Brady and compositors, Michael Molloy and Liam Ó Briain</w:t>
      </w:r>
      <w:r w:rsidR="004B6328" w:rsidRPr="001264FD">
        <w:rPr>
          <w:rFonts w:ascii="Arial" w:eastAsia="Calibri" w:hAnsi="Arial" w:cs="Arial"/>
          <w:bCs/>
          <w:color w:val="000000" w:themeColor="text1"/>
          <w:kern w:val="24"/>
        </w:rPr>
        <w:t>.</w:t>
      </w:r>
      <w:r w:rsidR="00D222BE">
        <w:rPr>
          <w:rStyle w:val="FootnoteReference"/>
          <w:rFonts w:ascii="Arial" w:eastAsia="Calibri" w:hAnsi="Arial" w:cs="Arial"/>
          <w:bCs/>
          <w:color w:val="000000" w:themeColor="text1"/>
          <w:kern w:val="24"/>
        </w:rPr>
        <w:footnoteReference w:id="1"/>
      </w:r>
      <w:r w:rsidR="004B6328" w:rsidRPr="001264FD">
        <w:rPr>
          <w:rFonts w:ascii="Arial" w:eastAsia="Calibri" w:hAnsi="Arial" w:cs="Arial"/>
          <w:bCs/>
          <w:color w:val="000000" w:themeColor="text1"/>
          <w:kern w:val="24"/>
        </w:rPr>
        <w:t xml:space="preserve"> Connolly has insisted upon the pledge which amongst other </w:t>
      </w:r>
      <w:r w:rsidR="004B6328" w:rsidRPr="001264FD">
        <w:rPr>
          <w:rFonts w:ascii="Arial" w:eastAsia="Calibri" w:hAnsi="Arial" w:cs="Arial"/>
          <w:bCs/>
          <w:color w:val="000000" w:themeColor="text1"/>
          <w:kern w:val="24"/>
        </w:rPr>
        <w:lastRenderedPageBreak/>
        <w:t>assurances, guaranteed equal rights and equal opportunities to all citizens. Connolly had insisted on that pledge, informing Hanna Sheehy Skeffington, shortly before the rising that the signatories had agreed to it is inclusion. (R.M Fox in Ward p109;1983)</w:t>
      </w:r>
    </w:p>
    <w:p w14:paraId="0B185256" w14:textId="77777777" w:rsidR="006D78EB" w:rsidRPr="001264FD" w:rsidRDefault="0023225B" w:rsidP="00BF5431">
      <w:pPr>
        <w:shd w:val="clear" w:color="auto" w:fill="FFFFFF"/>
        <w:spacing w:before="100" w:beforeAutospacing="1" w:after="100" w:afterAutospacing="1" w:line="240" w:lineRule="auto"/>
        <w:jc w:val="both"/>
        <w:rPr>
          <w:rFonts w:ascii="Arial" w:eastAsia="Times New Roman" w:hAnsi="Arial" w:cs="Arial"/>
          <w:sz w:val="24"/>
          <w:szCs w:val="24"/>
          <w:lang w:eastAsia="en-GB"/>
        </w:rPr>
        <w:sectPr w:rsidR="006D78EB" w:rsidRPr="001264FD" w:rsidSect="006D78EB">
          <w:footerReference w:type="default" r:id="rId14"/>
          <w:type w:val="continuous"/>
          <w:pgSz w:w="11906" w:h="16838"/>
          <w:pgMar w:top="1440" w:right="1440" w:bottom="1440" w:left="1440" w:header="708" w:footer="708" w:gutter="0"/>
          <w:cols w:space="708"/>
          <w:docGrid w:linePitch="360"/>
        </w:sectPr>
      </w:pPr>
      <w:r w:rsidRPr="001264FD">
        <w:rPr>
          <w:rFonts w:ascii="Arial" w:hAnsi="Arial" w:cs="Arial"/>
          <w:sz w:val="24"/>
          <w:szCs w:val="24"/>
          <w:shd w:val="clear" w:color="auto" w:fill="FFFFFF"/>
        </w:rPr>
        <w:t>I</w:t>
      </w:r>
      <w:r w:rsidRPr="001264FD">
        <w:rPr>
          <w:rFonts w:ascii="Arial" w:eastAsia="Times New Roman" w:hAnsi="Arial" w:cs="Arial"/>
          <w:sz w:val="24"/>
          <w:szCs w:val="24"/>
          <w:lang w:eastAsia="en-GB"/>
        </w:rPr>
        <w:t xml:space="preserve">n her book </w:t>
      </w:r>
      <w:r w:rsidRPr="001264FD">
        <w:rPr>
          <w:rFonts w:ascii="Arial" w:eastAsia="Times New Roman" w:hAnsi="Arial" w:cs="Arial"/>
          <w:i/>
          <w:sz w:val="24"/>
          <w:szCs w:val="24"/>
          <w:lang w:eastAsia="en-GB"/>
        </w:rPr>
        <w:t>The Home Front</w:t>
      </w:r>
      <w:r w:rsidRPr="001264FD">
        <w:rPr>
          <w:rFonts w:ascii="Arial" w:eastAsia="Times New Roman" w:hAnsi="Arial" w:cs="Arial"/>
          <w:sz w:val="24"/>
          <w:szCs w:val="24"/>
          <w:lang w:eastAsia="en-GB"/>
        </w:rPr>
        <w:t>, written</w:t>
      </w:r>
      <w:r w:rsidR="00C16F2B" w:rsidRPr="001264FD">
        <w:rPr>
          <w:rFonts w:ascii="Arial" w:eastAsia="Times New Roman" w:hAnsi="Arial" w:cs="Arial"/>
          <w:sz w:val="24"/>
          <w:szCs w:val="24"/>
          <w:lang w:eastAsia="en-GB"/>
        </w:rPr>
        <w:t xml:space="preserve"> in 1932, Sylvia</w:t>
      </w:r>
      <w:r w:rsidR="008208C7" w:rsidRPr="001264FD">
        <w:rPr>
          <w:rFonts w:ascii="Arial" w:eastAsia="Times New Roman" w:hAnsi="Arial" w:cs="Arial"/>
          <w:sz w:val="24"/>
          <w:szCs w:val="24"/>
          <w:lang w:eastAsia="en-GB"/>
        </w:rPr>
        <w:t xml:space="preserve"> devoted a chapter</w:t>
      </w:r>
      <w:r w:rsidR="00C16F2B" w:rsidRPr="001264FD">
        <w:rPr>
          <w:rFonts w:ascii="Arial" w:eastAsia="Times New Roman" w:hAnsi="Arial" w:cs="Arial"/>
          <w:sz w:val="24"/>
          <w:szCs w:val="24"/>
          <w:lang w:eastAsia="en-GB"/>
        </w:rPr>
        <w:t xml:space="preserve"> to </w:t>
      </w:r>
      <w:r w:rsidR="007768B6" w:rsidRPr="001264FD">
        <w:rPr>
          <w:rFonts w:ascii="Arial" w:eastAsia="Times New Roman" w:hAnsi="Arial" w:cs="Arial"/>
          <w:sz w:val="24"/>
          <w:szCs w:val="24"/>
          <w:lang w:eastAsia="en-GB"/>
        </w:rPr>
        <w:t>Easter Week</w:t>
      </w:r>
      <w:r w:rsidRPr="001264FD">
        <w:rPr>
          <w:rFonts w:ascii="Arial" w:eastAsia="Times New Roman" w:hAnsi="Arial" w:cs="Arial"/>
          <w:sz w:val="24"/>
          <w:szCs w:val="24"/>
          <w:lang w:eastAsia="en-GB"/>
        </w:rPr>
        <w:t xml:space="preserve"> 1916.</w:t>
      </w:r>
      <w:r w:rsidR="00536A94" w:rsidRPr="001264FD">
        <w:rPr>
          <w:rFonts w:ascii="Arial" w:eastAsia="Times New Roman" w:hAnsi="Arial" w:cs="Arial"/>
          <w:sz w:val="24"/>
          <w:szCs w:val="24"/>
          <w:lang w:eastAsia="en-GB"/>
        </w:rPr>
        <w:t xml:space="preserve"> She begins the chapter</w:t>
      </w:r>
      <w:r w:rsidR="00536A94" w:rsidRPr="001264FD">
        <w:rPr>
          <w:rFonts w:ascii="Arial" w:eastAsia="Times New Roman" w:hAnsi="Arial" w:cs="Arial"/>
          <w:i/>
          <w:sz w:val="24"/>
          <w:szCs w:val="24"/>
          <w:lang w:eastAsia="en-GB"/>
        </w:rPr>
        <w:t>: W</w:t>
      </w:r>
      <w:r w:rsidR="004B6328" w:rsidRPr="001264FD">
        <w:rPr>
          <w:rFonts w:ascii="Arial" w:eastAsia="Times New Roman" w:hAnsi="Arial" w:cs="Arial"/>
          <w:i/>
          <w:sz w:val="24"/>
          <w:szCs w:val="24"/>
          <w:lang w:eastAsia="en-GB"/>
        </w:rPr>
        <w:t xml:space="preserve">hilst still we were in Newcastle </w:t>
      </w:r>
      <w:r w:rsidR="00F52C2C" w:rsidRPr="001264FD">
        <w:rPr>
          <w:rFonts w:ascii="Arial" w:eastAsia="Times New Roman" w:hAnsi="Arial" w:cs="Arial"/>
          <w:i/>
          <w:sz w:val="24"/>
          <w:szCs w:val="24"/>
          <w:lang w:eastAsia="en-GB"/>
        </w:rPr>
        <w:t>we opened the papers and learnt that the Irish rebellion had taken place</w:t>
      </w:r>
      <w:r w:rsidR="00F52C2C" w:rsidRPr="001264FD">
        <w:rPr>
          <w:rFonts w:ascii="Arial" w:eastAsia="Times New Roman" w:hAnsi="Arial" w:cs="Arial"/>
          <w:sz w:val="24"/>
          <w:szCs w:val="24"/>
          <w:lang w:eastAsia="en-GB"/>
        </w:rPr>
        <w:t>.</w:t>
      </w:r>
      <w:r w:rsidR="002D53FA">
        <w:rPr>
          <w:rStyle w:val="FootnoteReference"/>
          <w:rFonts w:ascii="Arial" w:eastAsia="Times New Roman" w:hAnsi="Arial" w:cs="Arial"/>
          <w:sz w:val="24"/>
          <w:szCs w:val="24"/>
          <w:lang w:eastAsia="en-GB"/>
        </w:rPr>
        <w:footnoteReference w:id="2"/>
      </w:r>
      <w:r w:rsidR="00F52C2C" w:rsidRPr="001264FD">
        <w:rPr>
          <w:rFonts w:ascii="Arial" w:eastAsia="Times New Roman" w:hAnsi="Arial" w:cs="Arial"/>
          <w:sz w:val="24"/>
          <w:szCs w:val="24"/>
          <w:lang w:eastAsia="en-GB"/>
        </w:rPr>
        <w:t xml:space="preserve"> (P 321;1987) She </w:t>
      </w:r>
      <w:r w:rsidRPr="001264FD">
        <w:rPr>
          <w:rFonts w:ascii="Arial" w:eastAsia="Times New Roman" w:hAnsi="Arial" w:cs="Arial"/>
          <w:sz w:val="24"/>
          <w:szCs w:val="24"/>
          <w:lang w:eastAsia="en-GB"/>
        </w:rPr>
        <w:t>expresses personal sorrow at the executions and reflects back on her time with Connolly in the days of the Dublin lockout</w:t>
      </w:r>
      <w:r w:rsidR="00051622" w:rsidRPr="001264FD">
        <w:rPr>
          <w:rFonts w:ascii="Arial" w:eastAsia="Times New Roman" w:hAnsi="Arial" w:cs="Arial"/>
          <w:sz w:val="24"/>
          <w:szCs w:val="24"/>
          <w:lang w:eastAsia="en-GB"/>
        </w:rPr>
        <w:t xml:space="preserve"> and the Albert Hall platform</w:t>
      </w:r>
      <w:r w:rsidRPr="001264FD">
        <w:rPr>
          <w:rFonts w:ascii="Arial" w:eastAsia="Times New Roman" w:hAnsi="Arial" w:cs="Arial"/>
          <w:sz w:val="24"/>
          <w:szCs w:val="24"/>
          <w:lang w:eastAsia="en-GB"/>
        </w:rPr>
        <w:t xml:space="preserve">. </w:t>
      </w:r>
      <w:r w:rsidR="001264FD" w:rsidRPr="001264FD">
        <w:rPr>
          <w:rFonts w:ascii="Arial" w:eastAsia="Times New Roman" w:hAnsi="Arial" w:cs="Arial"/>
          <w:sz w:val="24"/>
          <w:szCs w:val="24"/>
          <w:lang w:eastAsia="en-GB"/>
        </w:rPr>
        <w:t xml:space="preserve"> </w:t>
      </w:r>
      <w:r w:rsidR="00C72D9E" w:rsidRPr="001264FD">
        <w:rPr>
          <w:rFonts w:ascii="Arial" w:eastAsia="Times New Roman" w:hAnsi="Arial" w:cs="Arial"/>
          <w:sz w:val="24"/>
          <w:szCs w:val="24"/>
          <w:lang w:eastAsia="en-GB"/>
        </w:rPr>
        <w:t>She wrote</w:t>
      </w:r>
      <w:r w:rsidR="00F66D3F">
        <w:rPr>
          <w:rFonts w:ascii="Arial" w:eastAsia="Times New Roman" w:hAnsi="Arial" w:cs="Arial"/>
          <w:sz w:val="24"/>
          <w:szCs w:val="24"/>
          <w:lang w:eastAsia="en-GB"/>
        </w:rPr>
        <w:t>,</w:t>
      </w:r>
      <w:r w:rsidR="00536A94" w:rsidRPr="001264FD">
        <w:rPr>
          <w:rFonts w:ascii="Arial" w:eastAsia="Times New Roman" w:hAnsi="Arial" w:cs="Arial"/>
          <w:sz w:val="24"/>
          <w:szCs w:val="24"/>
          <w:lang w:eastAsia="en-GB"/>
        </w:rPr>
        <w:t xml:space="preserve"> </w:t>
      </w:r>
      <w:r w:rsidR="00C72D9E" w:rsidRPr="001264FD">
        <w:rPr>
          <w:rFonts w:ascii="Arial" w:eastAsia="Times New Roman" w:hAnsi="Arial" w:cs="Arial"/>
          <w:i/>
          <w:sz w:val="24"/>
          <w:szCs w:val="24"/>
          <w:lang w:eastAsia="en-GB"/>
        </w:rPr>
        <w:t xml:space="preserve">I </w:t>
      </w:r>
      <w:r w:rsidRPr="001264FD">
        <w:rPr>
          <w:rFonts w:ascii="Arial" w:eastAsia="Times New Roman" w:hAnsi="Arial" w:cs="Arial"/>
          <w:i/>
          <w:sz w:val="24"/>
          <w:szCs w:val="24"/>
          <w:lang w:eastAsia="en-GB"/>
        </w:rPr>
        <w:t>mourned him as one who had lived laborious days in the service of human welfare; a man of pity and tenderness, driven to violent means, from the belief that they alone would serve to win through to a better life for the people</w:t>
      </w:r>
      <w:r w:rsidR="00536A94" w:rsidRPr="001264FD">
        <w:rPr>
          <w:rFonts w:ascii="Arial" w:eastAsia="Times New Roman" w:hAnsi="Arial" w:cs="Arial"/>
          <w:sz w:val="24"/>
          <w:szCs w:val="24"/>
          <w:lang w:eastAsia="en-GB"/>
        </w:rPr>
        <w:t>.</w:t>
      </w:r>
      <w:r w:rsidR="001264FD" w:rsidRPr="001264FD">
        <w:rPr>
          <w:rFonts w:ascii="Arial" w:eastAsia="Times New Roman" w:hAnsi="Arial" w:cs="Arial"/>
          <w:sz w:val="24"/>
          <w:szCs w:val="24"/>
          <w:lang w:eastAsia="en-GB"/>
        </w:rPr>
        <w:t xml:space="preserve"> (p321)</w:t>
      </w:r>
    </w:p>
    <w:p w14:paraId="3F1B6E48" w14:textId="77777777" w:rsidR="00824F00" w:rsidRPr="001264FD" w:rsidRDefault="00536A94" w:rsidP="00BF5431">
      <w:p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1264FD">
        <w:rPr>
          <w:rFonts w:ascii="Arial" w:eastAsia="Times New Roman" w:hAnsi="Arial" w:cs="Arial"/>
          <w:sz w:val="24"/>
          <w:szCs w:val="24"/>
          <w:lang w:eastAsia="en-GB"/>
        </w:rPr>
        <w:t xml:space="preserve">Here she says, </w:t>
      </w:r>
      <w:r w:rsidR="00104680" w:rsidRPr="001264FD">
        <w:rPr>
          <w:rFonts w:ascii="Arial" w:eastAsia="Times New Roman" w:hAnsi="Arial" w:cs="Arial"/>
          <w:i/>
          <w:sz w:val="24"/>
          <w:szCs w:val="24"/>
          <w:lang w:eastAsia="en-GB"/>
        </w:rPr>
        <w:t>Connolly’s death was more grievous than any, because his rebellion struck deeper than mere nationalism. Yet Connolly was needed so seriously for the after building; him at least should have been spared</w:t>
      </w:r>
      <w:r w:rsidR="00104680" w:rsidRPr="001264FD">
        <w:rPr>
          <w:rFonts w:ascii="Arial" w:eastAsia="Times New Roman" w:hAnsi="Arial" w:cs="Arial"/>
          <w:sz w:val="24"/>
          <w:szCs w:val="24"/>
          <w:lang w:eastAsia="en-GB"/>
        </w:rPr>
        <w:t>. (p322)</w:t>
      </w:r>
    </w:p>
    <w:p w14:paraId="1A628D1C" w14:textId="77777777" w:rsidR="00F66D3F" w:rsidRDefault="00F52C2C" w:rsidP="00BF5431">
      <w:pPr>
        <w:shd w:val="clear" w:color="auto" w:fill="FFFFFF"/>
        <w:spacing w:before="100" w:beforeAutospacing="1" w:after="100" w:afterAutospacing="1" w:line="240" w:lineRule="auto"/>
        <w:jc w:val="both"/>
        <w:rPr>
          <w:rFonts w:ascii="Arial" w:eastAsia="Calibri" w:hAnsi="Arial" w:cs="Arial"/>
          <w:i/>
          <w:iCs/>
          <w:color w:val="000000" w:themeColor="text1"/>
          <w:kern w:val="24"/>
          <w:sz w:val="24"/>
          <w:szCs w:val="24"/>
        </w:rPr>
      </w:pPr>
      <w:r w:rsidRPr="001264FD">
        <w:rPr>
          <w:rFonts w:ascii="Arial" w:eastAsia="Calibri" w:hAnsi="Arial" w:cs="Arial"/>
          <w:color w:val="202122"/>
          <w:kern w:val="24"/>
          <w:sz w:val="24"/>
          <w:szCs w:val="24"/>
        </w:rPr>
        <w:t>Patricia Lynch who worked with Sylvia was in Ir</w:t>
      </w:r>
      <w:r w:rsidR="006731DB" w:rsidRPr="001264FD">
        <w:rPr>
          <w:rFonts w:ascii="Arial" w:eastAsia="Calibri" w:hAnsi="Arial" w:cs="Arial"/>
          <w:color w:val="202122"/>
          <w:kern w:val="24"/>
          <w:sz w:val="24"/>
          <w:szCs w:val="24"/>
        </w:rPr>
        <w:t>eland in 1916. She sent an article</w:t>
      </w:r>
      <w:r w:rsidRPr="001264FD">
        <w:rPr>
          <w:rFonts w:ascii="Arial" w:eastAsia="Calibri" w:hAnsi="Arial" w:cs="Arial"/>
          <w:color w:val="202122"/>
          <w:kern w:val="24"/>
          <w:sz w:val="24"/>
          <w:szCs w:val="24"/>
        </w:rPr>
        <w:t xml:space="preserve"> that </w:t>
      </w:r>
      <w:r w:rsidRPr="001264FD">
        <w:rPr>
          <w:rFonts w:ascii="Arial" w:eastAsia="Calibri" w:hAnsi="Arial" w:cs="Arial"/>
          <w:color w:val="000000" w:themeColor="text1"/>
          <w:kern w:val="24"/>
          <w:sz w:val="24"/>
          <w:szCs w:val="24"/>
        </w:rPr>
        <w:t xml:space="preserve">gave </w:t>
      </w:r>
      <w:r w:rsidRPr="001264FD">
        <w:rPr>
          <w:rFonts w:ascii="Arial" w:eastAsia="Calibri" w:hAnsi="Arial" w:cs="Arial"/>
          <w:color w:val="202122"/>
          <w:kern w:val="24"/>
          <w:sz w:val="24"/>
          <w:szCs w:val="24"/>
        </w:rPr>
        <w:t xml:space="preserve">an eye-witness </w:t>
      </w:r>
      <w:r w:rsidRPr="001264FD">
        <w:rPr>
          <w:rFonts w:ascii="Arial" w:eastAsia="Calibri" w:hAnsi="Arial" w:cs="Arial"/>
          <w:color w:val="000000" w:themeColor="text1"/>
          <w:kern w:val="24"/>
          <w:sz w:val="24"/>
          <w:szCs w:val="24"/>
        </w:rPr>
        <w:t>account of the events of the 1916 Easter Rising in Dublin</w:t>
      </w:r>
      <w:r w:rsidRPr="001264FD">
        <w:rPr>
          <w:rFonts w:ascii="Arial" w:eastAsia="Calibri" w:hAnsi="Arial" w:cs="Arial"/>
          <w:color w:val="202122"/>
          <w:kern w:val="24"/>
          <w:sz w:val="24"/>
          <w:szCs w:val="24"/>
        </w:rPr>
        <w:t xml:space="preserve"> to Sylvia who published it in </w:t>
      </w:r>
      <w:r w:rsidRPr="001264FD">
        <w:rPr>
          <w:rFonts w:ascii="Arial" w:eastAsia="Calibri" w:hAnsi="Arial" w:cs="Arial"/>
          <w:i/>
          <w:iCs/>
          <w:color w:val="000000" w:themeColor="text1"/>
          <w:kern w:val="24"/>
          <w:sz w:val="24"/>
          <w:szCs w:val="24"/>
        </w:rPr>
        <w:t>The Workers' Dreadnought.</w:t>
      </w:r>
    </w:p>
    <w:p w14:paraId="675AA9B9" w14:textId="77777777" w:rsidR="003B2EC3" w:rsidRDefault="001264FD" w:rsidP="00F66D3F">
      <w:pPr>
        <w:shd w:val="clear" w:color="auto" w:fill="FFFFFF"/>
        <w:spacing w:before="100" w:beforeAutospacing="1" w:after="100" w:afterAutospacing="1" w:line="240" w:lineRule="auto"/>
        <w:jc w:val="both"/>
        <w:rPr>
          <w:rFonts w:ascii="Arial" w:eastAsia="Calibri" w:hAnsi="Arial" w:cs="Arial"/>
          <w:i/>
          <w:iCs/>
          <w:color w:val="000000" w:themeColor="text1"/>
          <w:kern w:val="24"/>
          <w:sz w:val="24"/>
          <w:szCs w:val="24"/>
        </w:rPr>
      </w:pPr>
      <w:r w:rsidRPr="001264FD">
        <w:rPr>
          <w:rFonts w:ascii="Arial" w:eastAsia="Calibri" w:hAnsi="Arial" w:cs="Arial"/>
          <w:i/>
          <w:iCs/>
          <w:color w:val="000000" w:themeColor="text1"/>
          <w:kern w:val="24"/>
          <w:sz w:val="24"/>
          <w:szCs w:val="24"/>
        </w:rPr>
        <w:t xml:space="preserve"> </w:t>
      </w:r>
    </w:p>
    <w:p w14:paraId="2DBF316F" w14:textId="77777777" w:rsidR="003B2EC3" w:rsidRDefault="003B2EC3">
      <w:pPr>
        <w:rPr>
          <w:rFonts w:ascii="Arial" w:eastAsia="Calibri" w:hAnsi="Arial" w:cs="Arial"/>
          <w:i/>
          <w:iCs/>
          <w:color w:val="000000" w:themeColor="text1"/>
          <w:kern w:val="24"/>
          <w:sz w:val="24"/>
          <w:szCs w:val="24"/>
        </w:rPr>
      </w:pPr>
      <w:r>
        <w:rPr>
          <w:rFonts w:ascii="Arial" w:eastAsia="Calibri" w:hAnsi="Arial" w:cs="Arial"/>
          <w:i/>
          <w:iCs/>
          <w:color w:val="000000" w:themeColor="text1"/>
          <w:kern w:val="24"/>
          <w:sz w:val="24"/>
          <w:szCs w:val="24"/>
        </w:rPr>
        <w:br w:type="page"/>
      </w:r>
    </w:p>
    <w:p w14:paraId="51CC338D" w14:textId="1C2E0D41" w:rsidR="001264FD" w:rsidRPr="001264FD" w:rsidRDefault="00F52C2C" w:rsidP="00F66D3F">
      <w:pPr>
        <w:shd w:val="clear" w:color="auto" w:fill="FFFFFF"/>
        <w:spacing w:before="100" w:beforeAutospacing="1" w:after="100" w:afterAutospacing="1" w:line="240" w:lineRule="auto"/>
        <w:jc w:val="both"/>
        <w:rPr>
          <w:rFonts w:ascii="Arial" w:eastAsia="Times New Roman" w:hAnsi="Arial" w:cs="Arial"/>
          <w:color w:val="FF0000"/>
          <w:sz w:val="24"/>
          <w:szCs w:val="24"/>
          <w:lang w:eastAsia="en-GB"/>
        </w:rPr>
      </w:pPr>
      <w:r w:rsidRPr="001264FD">
        <w:rPr>
          <w:rFonts w:ascii="Arial" w:eastAsia="Times New Roman" w:hAnsi="Arial" w:cs="Arial"/>
          <w:color w:val="FF0000"/>
          <w:sz w:val="24"/>
          <w:szCs w:val="24"/>
          <w:lang w:eastAsia="en-GB"/>
        </w:rPr>
        <w:lastRenderedPageBreak/>
        <w:t>SLIDE 9</w:t>
      </w:r>
      <w:r w:rsidR="00D9237A" w:rsidRPr="001264FD">
        <w:rPr>
          <w:rFonts w:ascii="Arial" w:eastAsia="Times New Roman" w:hAnsi="Arial" w:cs="Arial"/>
          <w:color w:val="FF0000"/>
          <w:sz w:val="24"/>
          <w:szCs w:val="24"/>
          <w:lang w:eastAsia="en-GB"/>
        </w:rPr>
        <w:t xml:space="preserve"> An example of a copy of the Workers Dreadnought</w:t>
      </w:r>
      <w:r w:rsidR="001264FD" w:rsidRPr="001264FD">
        <w:rPr>
          <w:rFonts w:ascii="Arial" w:eastAsia="Times New Roman" w:hAnsi="Arial" w:cs="Arial"/>
          <w:color w:val="FF0000"/>
          <w:sz w:val="24"/>
          <w:szCs w:val="24"/>
          <w:lang w:eastAsia="en-GB"/>
        </w:rPr>
        <w:t>:</w:t>
      </w:r>
    </w:p>
    <w:p w14:paraId="21E293E6" w14:textId="77777777" w:rsidR="00F66D3F" w:rsidRDefault="00F66D3F" w:rsidP="00F66D3F">
      <w:pPr>
        <w:shd w:val="clear" w:color="auto" w:fill="FFFFFF"/>
        <w:spacing w:before="100" w:beforeAutospacing="1" w:after="100" w:afterAutospacing="1" w:line="240" w:lineRule="auto"/>
        <w:jc w:val="center"/>
        <w:rPr>
          <w:rFonts w:ascii="Arial" w:eastAsia="Times New Roman" w:hAnsi="Arial" w:cs="Arial"/>
          <w:color w:val="FF0000"/>
          <w:sz w:val="24"/>
          <w:szCs w:val="24"/>
          <w:lang w:eastAsia="en-GB"/>
        </w:rPr>
      </w:pPr>
      <w:r w:rsidRPr="001264FD">
        <w:rPr>
          <w:rFonts w:ascii="Arial" w:eastAsia="Times New Roman" w:hAnsi="Arial" w:cs="Arial"/>
          <w:noProof/>
          <w:sz w:val="24"/>
          <w:szCs w:val="24"/>
          <w:lang w:eastAsia="en-GB"/>
        </w:rPr>
        <w:drawing>
          <wp:inline distT="0" distB="0" distL="0" distR="0" wp14:anchorId="54C395B9" wp14:editId="6E53C055">
            <wp:extent cx="4188242" cy="230605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7495" cy="2349690"/>
                    </a:xfrm>
                    <a:prstGeom prst="rect">
                      <a:avLst/>
                    </a:prstGeom>
                  </pic:spPr>
                </pic:pic>
              </a:graphicData>
            </a:graphic>
          </wp:inline>
        </w:drawing>
      </w:r>
    </w:p>
    <w:p w14:paraId="741D1D37" w14:textId="77777777" w:rsidR="003B2EC3" w:rsidRDefault="003B2EC3" w:rsidP="00F66D3F">
      <w:pPr>
        <w:shd w:val="clear" w:color="auto" w:fill="FFFFFF"/>
        <w:spacing w:before="100" w:beforeAutospacing="1" w:after="100" w:afterAutospacing="1" w:line="240" w:lineRule="auto"/>
        <w:rPr>
          <w:rFonts w:ascii="Arial" w:eastAsia="Times New Roman" w:hAnsi="Arial" w:cs="Arial"/>
          <w:color w:val="FF0000"/>
          <w:sz w:val="24"/>
          <w:szCs w:val="24"/>
          <w:lang w:eastAsia="en-GB"/>
        </w:rPr>
      </w:pPr>
    </w:p>
    <w:p w14:paraId="0C5092B5" w14:textId="1AD8395B" w:rsidR="00F52C2C" w:rsidRPr="00F66D3F" w:rsidRDefault="00D9237A" w:rsidP="00F66D3F">
      <w:pPr>
        <w:shd w:val="clear" w:color="auto" w:fill="FFFFFF"/>
        <w:spacing w:before="100" w:beforeAutospacing="1" w:after="100" w:afterAutospacing="1" w:line="240" w:lineRule="auto"/>
        <w:rPr>
          <w:rFonts w:ascii="Arial" w:eastAsia="Times New Roman" w:hAnsi="Arial" w:cs="Arial"/>
          <w:color w:val="FF0000"/>
          <w:sz w:val="24"/>
          <w:szCs w:val="24"/>
          <w:lang w:eastAsia="en-GB"/>
        </w:rPr>
      </w:pPr>
      <w:r w:rsidRPr="001264FD">
        <w:rPr>
          <w:rFonts w:ascii="Arial" w:eastAsia="Times New Roman" w:hAnsi="Arial" w:cs="Arial"/>
          <w:color w:val="FF0000"/>
          <w:sz w:val="24"/>
          <w:szCs w:val="24"/>
          <w:lang w:eastAsia="en-GB"/>
        </w:rPr>
        <w:t>Slide 9: Francis S</w:t>
      </w:r>
      <w:r w:rsidR="00F66D3F">
        <w:rPr>
          <w:rFonts w:ascii="Arial" w:eastAsia="Times New Roman" w:hAnsi="Arial" w:cs="Arial"/>
          <w:color w:val="FF0000"/>
          <w:sz w:val="24"/>
          <w:szCs w:val="24"/>
          <w:lang w:eastAsia="en-GB"/>
        </w:rPr>
        <w:t>he</w:t>
      </w:r>
      <w:r w:rsidRPr="001264FD">
        <w:rPr>
          <w:rFonts w:ascii="Arial" w:eastAsia="Times New Roman" w:hAnsi="Arial" w:cs="Arial"/>
          <w:color w:val="FF0000"/>
          <w:sz w:val="24"/>
          <w:szCs w:val="24"/>
          <w:lang w:eastAsia="en-GB"/>
        </w:rPr>
        <w:t>ehy Skeffington</w:t>
      </w:r>
    </w:p>
    <w:p w14:paraId="0A18ED6B" w14:textId="77777777" w:rsidR="00104680" w:rsidRPr="001264FD" w:rsidRDefault="00D9237A" w:rsidP="00D9237A">
      <w:p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1264FD">
        <w:rPr>
          <w:rFonts w:ascii="Arial" w:eastAsia="Times New Roman" w:hAnsi="Arial" w:cs="Arial"/>
          <w:noProof/>
          <w:sz w:val="24"/>
          <w:szCs w:val="24"/>
          <w:lang w:eastAsia="en-GB"/>
        </w:rPr>
        <w:drawing>
          <wp:inline distT="0" distB="0" distL="0" distR="0" wp14:anchorId="1E066CD3" wp14:editId="77899C83">
            <wp:extent cx="3942890" cy="221782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0075" cy="2221863"/>
                    </a:xfrm>
                    <a:prstGeom prst="rect">
                      <a:avLst/>
                    </a:prstGeom>
                  </pic:spPr>
                </pic:pic>
              </a:graphicData>
            </a:graphic>
          </wp:inline>
        </w:drawing>
      </w:r>
    </w:p>
    <w:p w14:paraId="7958D62B" w14:textId="77777777" w:rsidR="008E2BB0" w:rsidRPr="001264FD" w:rsidRDefault="00824F00" w:rsidP="00BF5431">
      <w:pPr>
        <w:shd w:val="clear" w:color="auto" w:fill="FFFFFF"/>
        <w:spacing w:before="100" w:beforeAutospacing="1" w:after="100" w:afterAutospacing="1" w:line="240" w:lineRule="auto"/>
        <w:jc w:val="both"/>
        <w:rPr>
          <w:rFonts w:ascii="Arial" w:eastAsia="Times New Roman" w:hAnsi="Arial" w:cs="Arial"/>
          <w:b/>
          <w:color w:val="FF0000"/>
          <w:sz w:val="24"/>
          <w:szCs w:val="24"/>
          <w:lang w:eastAsia="en-GB"/>
        </w:rPr>
      </w:pPr>
      <w:r w:rsidRPr="001264FD">
        <w:rPr>
          <w:rFonts w:ascii="Arial" w:eastAsia="Times New Roman" w:hAnsi="Arial" w:cs="Arial"/>
          <w:sz w:val="24"/>
          <w:szCs w:val="24"/>
          <w:lang w:eastAsia="en-GB"/>
        </w:rPr>
        <w:t>Sylvia</w:t>
      </w:r>
      <w:r w:rsidR="007768B6" w:rsidRPr="001264FD">
        <w:rPr>
          <w:rFonts w:ascii="Arial" w:eastAsia="Times New Roman" w:hAnsi="Arial" w:cs="Arial"/>
          <w:sz w:val="24"/>
          <w:szCs w:val="24"/>
          <w:lang w:eastAsia="en-GB"/>
        </w:rPr>
        <w:t xml:space="preserve"> also writes</w:t>
      </w:r>
      <w:r w:rsidR="00104680" w:rsidRPr="001264FD">
        <w:rPr>
          <w:rFonts w:ascii="Arial" w:eastAsia="Times New Roman" w:hAnsi="Arial" w:cs="Arial"/>
          <w:sz w:val="24"/>
          <w:szCs w:val="24"/>
          <w:lang w:eastAsia="en-GB"/>
        </w:rPr>
        <w:t xml:space="preserve"> about Francis Sheehy Skeffington who was murdered by army officer Bowen Colthurst (</w:t>
      </w:r>
      <w:r w:rsidR="00104680" w:rsidRPr="001264FD">
        <w:rPr>
          <w:rFonts w:ascii="Arial" w:hAnsi="Arial" w:cs="Arial"/>
          <w:color w:val="000000"/>
          <w:sz w:val="24"/>
          <w:szCs w:val="24"/>
          <w:shd w:val="clear" w:color="auto" w:fill="FFFFFF"/>
        </w:rPr>
        <w:t>1st battalion Royal Irish Rifles) “</w:t>
      </w:r>
      <w:proofErr w:type="spellStart"/>
      <w:r w:rsidR="00104680" w:rsidRPr="001264FD">
        <w:rPr>
          <w:rFonts w:ascii="Arial" w:hAnsi="Arial" w:cs="Arial"/>
          <w:color w:val="000000"/>
          <w:sz w:val="24"/>
          <w:szCs w:val="24"/>
          <w:shd w:val="clear" w:color="auto" w:fill="FFFFFF"/>
        </w:rPr>
        <w:t>Skeffy</w:t>
      </w:r>
      <w:proofErr w:type="spellEnd"/>
      <w:r w:rsidR="00104680" w:rsidRPr="001264FD">
        <w:rPr>
          <w:rFonts w:ascii="Arial" w:hAnsi="Arial" w:cs="Arial"/>
          <w:color w:val="000000"/>
          <w:sz w:val="24"/>
          <w:szCs w:val="24"/>
          <w:shd w:val="clear" w:color="auto" w:fill="FFFFFF"/>
        </w:rPr>
        <w:t>” as he was called, half in affection, half in derision, a little m</w:t>
      </w:r>
      <w:r w:rsidR="00C31E96" w:rsidRPr="001264FD">
        <w:rPr>
          <w:rFonts w:ascii="Arial" w:hAnsi="Arial" w:cs="Arial"/>
          <w:color w:val="000000"/>
          <w:sz w:val="24"/>
          <w:szCs w:val="24"/>
          <w:shd w:val="clear" w:color="auto" w:fill="FFFFFF"/>
        </w:rPr>
        <w:t>an in sandals, with a red beard…………A socialist an Internationalist, a Pacifist, an active</w:t>
      </w:r>
      <w:r w:rsidR="00104680" w:rsidRPr="001264FD">
        <w:rPr>
          <w:rFonts w:ascii="Arial" w:hAnsi="Arial" w:cs="Arial"/>
          <w:color w:val="000000"/>
          <w:sz w:val="24"/>
          <w:szCs w:val="24"/>
          <w:shd w:val="clear" w:color="auto" w:fill="FFFFFF"/>
        </w:rPr>
        <w:t xml:space="preserve"> upholder of women’s right to equality, political</w:t>
      </w:r>
      <w:r w:rsidR="00C31E96" w:rsidRPr="001264FD">
        <w:rPr>
          <w:rFonts w:ascii="Arial" w:hAnsi="Arial" w:cs="Arial"/>
          <w:color w:val="000000"/>
          <w:sz w:val="24"/>
          <w:szCs w:val="24"/>
          <w:shd w:val="clear" w:color="auto" w:fill="FFFFFF"/>
        </w:rPr>
        <w:t>,</w:t>
      </w:r>
      <w:r w:rsidR="00104680" w:rsidRPr="001264FD">
        <w:rPr>
          <w:rFonts w:ascii="Arial" w:hAnsi="Arial" w:cs="Arial"/>
          <w:color w:val="000000"/>
          <w:sz w:val="24"/>
          <w:szCs w:val="24"/>
          <w:shd w:val="clear" w:color="auto" w:fill="FFFFFF"/>
        </w:rPr>
        <w:t xml:space="preserve"> social</w:t>
      </w:r>
      <w:r w:rsidR="00C31E96" w:rsidRPr="001264FD">
        <w:rPr>
          <w:rFonts w:ascii="Arial" w:hAnsi="Arial" w:cs="Arial"/>
          <w:color w:val="000000"/>
          <w:sz w:val="24"/>
          <w:szCs w:val="24"/>
          <w:shd w:val="clear" w:color="auto" w:fill="FFFFFF"/>
        </w:rPr>
        <w:t>,</w:t>
      </w:r>
      <w:r w:rsidR="00104680" w:rsidRPr="001264FD">
        <w:rPr>
          <w:rFonts w:ascii="Arial" w:hAnsi="Arial" w:cs="Arial"/>
          <w:color w:val="000000"/>
          <w:sz w:val="24"/>
          <w:szCs w:val="24"/>
          <w:shd w:val="clear" w:color="auto" w:fill="FFFFFF"/>
        </w:rPr>
        <w:t xml:space="preserve"> economic. His organ</w:t>
      </w:r>
      <w:r w:rsidR="00C31E96" w:rsidRPr="001264FD">
        <w:rPr>
          <w:rFonts w:ascii="Arial" w:hAnsi="Arial" w:cs="Arial"/>
          <w:color w:val="000000"/>
          <w:sz w:val="24"/>
          <w:szCs w:val="24"/>
          <w:shd w:val="clear" w:color="auto" w:fill="FFFFFF"/>
        </w:rPr>
        <w:t>,</w:t>
      </w:r>
      <w:r w:rsidR="00104680" w:rsidRPr="001264FD">
        <w:rPr>
          <w:rFonts w:ascii="Arial" w:hAnsi="Arial" w:cs="Arial"/>
          <w:color w:val="000000"/>
          <w:sz w:val="24"/>
          <w:szCs w:val="24"/>
          <w:shd w:val="clear" w:color="auto" w:fill="FFFFFF"/>
        </w:rPr>
        <w:t xml:space="preserve"> the </w:t>
      </w:r>
      <w:r w:rsidR="00104680" w:rsidRPr="001264FD">
        <w:rPr>
          <w:rFonts w:ascii="Arial" w:hAnsi="Arial" w:cs="Arial"/>
          <w:i/>
          <w:color w:val="000000"/>
          <w:sz w:val="24"/>
          <w:szCs w:val="24"/>
          <w:shd w:val="clear" w:color="auto" w:fill="FFFFFF"/>
        </w:rPr>
        <w:t>Irish Citizen</w:t>
      </w:r>
      <w:r w:rsidR="006D78EB" w:rsidRPr="001264FD">
        <w:rPr>
          <w:rFonts w:ascii="Arial" w:hAnsi="Arial" w:cs="Arial"/>
          <w:color w:val="000000"/>
          <w:sz w:val="24"/>
          <w:szCs w:val="24"/>
          <w:shd w:val="clear" w:color="auto" w:fill="FFFFFF"/>
        </w:rPr>
        <w:t xml:space="preserve"> was the only </w:t>
      </w:r>
      <w:r w:rsidR="00C31E96" w:rsidRPr="001264FD">
        <w:rPr>
          <w:rFonts w:ascii="Arial" w:hAnsi="Arial" w:cs="Arial"/>
          <w:color w:val="000000"/>
          <w:sz w:val="24"/>
          <w:szCs w:val="24"/>
          <w:shd w:val="clear" w:color="auto" w:fill="FFFFFF"/>
        </w:rPr>
        <w:t xml:space="preserve">woman’s suffrage </w:t>
      </w:r>
      <w:r w:rsidR="006D78EB" w:rsidRPr="001264FD">
        <w:rPr>
          <w:rFonts w:ascii="Arial" w:hAnsi="Arial" w:cs="Arial"/>
          <w:color w:val="000000"/>
          <w:sz w:val="24"/>
          <w:szCs w:val="24"/>
          <w:shd w:val="clear" w:color="auto" w:fill="FFFFFF"/>
        </w:rPr>
        <w:t xml:space="preserve">paper in </w:t>
      </w:r>
      <w:r w:rsidR="006D78EB" w:rsidRPr="001264FD">
        <w:rPr>
          <w:rFonts w:ascii="Arial" w:hAnsi="Arial" w:cs="Arial"/>
          <w:sz w:val="24"/>
          <w:szCs w:val="24"/>
          <w:shd w:val="clear" w:color="auto" w:fill="FFFFFF"/>
        </w:rPr>
        <w:t>Ireland</w:t>
      </w:r>
      <w:r w:rsidR="008E2BB0" w:rsidRPr="001264FD">
        <w:rPr>
          <w:rFonts w:ascii="Arial" w:hAnsi="Arial" w:cs="Arial"/>
          <w:sz w:val="24"/>
          <w:szCs w:val="24"/>
          <w:shd w:val="clear" w:color="auto" w:fill="FFFFFF"/>
        </w:rPr>
        <w:t>.” (</w:t>
      </w:r>
      <w:r w:rsidR="006D78EB" w:rsidRPr="001264FD">
        <w:rPr>
          <w:rFonts w:ascii="Arial" w:hAnsi="Arial" w:cs="Arial"/>
          <w:sz w:val="24"/>
          <w:szCs w:val="24"/>
          <w:shd w:val="clear" w:color="auto" w:fill="FFFFFF"/>
        </w:rPr>
        <w:t>323)</w:t>
      </w:r>
    </w:p>
    <w:p w14:paraId="63475EC9" w14:textId="77777777" w:rsidR="003B2EC3" w:rsidRDefault="003B2EC3">
      <w:pPr>
        <w:rPr>
          <w:rFonts w:ascii="Arial" w:eastAsia="Times New Roman" w:hAnsi="Arial" w:cs="Arial"/>
          <w:color w:val="FF0000"/>
          <w:sz w:val="24"/>
          <w:szCs w:val="24"/>
          <w:lang w:eastAsia="en-GB"/>
        </w:rPr>
      </w:pPr>
      <w:r>
        <w:rPr>
          <w:rFonts w:ascii="Arial" w:eastAsia="Times New Roman" w:hAnsi="Arial" w:cs="Arial"/>
          <w:color w:val="FF0000"/>
          <w:sz w:val="24"/>
          <w:szCs w:val="24"/>
          <w:lang w:eastAsia="en-GB"/>
        </w:rPr>
        <w:br w:type="page"/>
      </w:r>
    </w:p>
    <w:p w14:paraId="601D2794" w14:textId="1BF6B9EC" w:rsidR="00D9237A" w:rsidRDefault="006731DB" w:rsidP="00D9237A">
      <w:pPr>
        <w:jc w:val="both"/>
        <w:rPr>
          <w:rFonts w:ascii="Arial" w:eastAsiaTheme="minorEastAsia" w:hAnsi="Arial" w:cs="Arial"/>
          <w:b/>
          <w:bCs/>
          <w:color w:val="000000" w:themeColor="text1"/>
          <w:kern w:val="24"/>
          <w:sz w:val="24"/>
          <w:szCs w:val="24"/>
        </w:rPr>
      </w:pPr>
      <w:r w:rsidRPr="001264FD">
        <w:rPr>
          <w:rFonts w:ascii="Arial" w:eastAsia="Times New Roman" w:hAnsi="Arial" w:cs="Arial"/>
          <w:color w:val="FF0000"/>
          <w:sz w:val="24"/>
          <w:szCs w:val="24"/>
          <w:lang w:eastAsia="en-GB"/>
        </w:rPr>
        <w:lastRenderedPageBreak/>
        <w:t xml:space="preserve">Slide </w:t>
      </w:r>
      <w:r w:rsidR="00D9237A" w:rsidRPr="001264FD">
        <w:rPr>
          <w:rFonts w:ascii="Arial" w:eastAsia="Times New Roman" w:hAnsi="Arial" w:cs="Arial"/>
          <w:color w:val="FF0000"/>
          <w:sz w:val="24"/>
          <w:szCs w:val="24"/>
          <w:lang w:eastAsia="en-GB"/>
        </w:rPr>
        <w:t xml:space="preserve">10 </w:t>
      </w:r>
      <w:r w:rsidRPr="001264FD">
        <w:rPr>
          <w:rFonts w:ascii="Arial" w:eastAsia="Times New Roman" w:hAnsi="Arial" w:cs="Arial"/>
          <w:color w:val="FF0000"/>
          <w:sz w:val="24"/>
          <w:szCs w:val="24"/>
          <w:lang w:eastAsia="en-GB"/>
        </w:rPr>
        <w:t>letter from Nora Connolly</w:t>
      </w:r>
      <w:r w:rsidR="00A3163D">
        <w:rPr>
          <w:rFonts w:ascii="Arial" w:eastAsiaTheme="minorEastAsia" w:hAnsi="Arial" w:cs="Arial"/>
          <w:b/>
          <w:bCs/>
          <w:color w:val="000000" w:themeColor="text1"/>
          <w:kern w:val="24"/>
          <w:sz w:val="24"/>
          <w:szCs w:val="24"/>
        </w:rPr>
        <w:t>:</w:t>
      </w:r>
    </w:p>
    <w:p w14:paraId="598451A0" w14:textId="77777777" w:rsidR="00A3163D" w:rsidRDefault="00A3163D" w:rsidP="00D9237A">
      <w:pPr>
        <w:jc w:val="both"/>
        <w:rPr>
          <w:rFonts w:ascii="Arial" w:eastAsiaTheme="minorEastAsia" w:hAnsi="Arial" w:cs="Arial"/>
          <w:b/>
          <w:bCs/>
          <w:color w:val="000000" w:themeColor="text1"/>
          <w:kern w:val="24"/>
          <w:sz w:val="24"/>
          <w:szCs w:val="24"/>
        </w:rPr>
      </w:pPr>
      <w:r w:rsidRPr="00A3163D">
        <w:rPr>
          <w:rFonts w:ascii="Arial" w:eastAsiaTheme="minorEastAsia" w:hAnsi="Arial" w:cs="Arial"/>
          <w:b/>
          <w:bCs/>
          <w:noProof/>
          <w:color w:val="000000" w:themeColor="text1"/>
          <w:kern w:val="24"/>
          <w:sz w:val="24"/>
          <w:szCs w:val="24"/>
        </w:rPr>
        <w:drawing>
          <wp:inline distT="0" distB="0" distL="0" distR="0" wp14:anchorId="754640D4" wp14:editId="2331ECF1">
            <wp:extent cx="5145424" cy="25033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6575" cy="2523358"/>
                    </a:xfrm>
                    <a:prstGeom prst="rect">
                      <a:avLst/>
                    </a:prstGeom>
                  </pic:spPr>
                </pic:pic>
              </a:graphicData>
            </a:graphic>
          </wp:inline>
        </w:drawing>
      </w:r>
    </w:p>
    <w:p w14:paraId="443C4071" w14:textId="77777777" w:rsidR="00C16F2B" w:rsidRPr="001264FD" w:rsidRDefault="00C16F2B" w:rsidP="00BF5431">
      <w:pPr>
        <w:spacing w:line="240" w:lineRule="auto"/>
        <w:jc w:val="both"/>
        <w:rPr>
          <w:rFonts w:ascii="Arial" w:hAnsi="Arial" w:cs="Arial"/>
          <w:sz w:val="24"/>
          <w:szCs w:val="24"/>
          <w:shd w:val="clear" w:color="auto" w:fill="FFFFFF"/>
        </w:rPr>
      </w:pPr>
      <w:r w:rsidRPr="001264FD">
        <w:rPr>
          <w:rFonts w:ascii="Arial" w:hAnsi="Arial" w:cs="Arial"/>
          <w:sz w:val="24"/>
          <w:szCs w:val="24"/>
          <w:shd w:val="clear" w:color="auto" w:fill="FFFFFF"/>
        </w:rPr>
        <w:t>The message that</w:t>
      </w:r>
      <w:r w:rsidR="00F66D3F">
        <w:rPr>
          <w:rFonts w:ascii="Arial" w:hAnsi="Arial" w:cs="Arial"/>
          <w:sz w:val="24"/>
          <w:szCs w:val="24"/>
          <w:shd w:val="clear" w:color="auto" w:fill="FFFFFF"/>
        </w:rPr>
        <w:t xml:space="preserve"> Nora’s</w:t>
      </w:r>
      <w:r w:rsidR="00292573" w:rsidRPr="001264FD">
        <w:rPr>
          <w:rFonts w:ascii="Arial" w:hAnsi="Arial" w:cs="Arial"/>
          <w:sz w:val="24"/>
          <w:szCs w:val="24"/>
          <w:shd w:val="clear" w:color="auto" w:fill="FFFFFF"/>
        </w:rPr>
        <w:t xml:space="preserve"> father </w:t>
      </w:r>
      <w:r w:rsidRPr="001264FD">
        <w:rPr>
          <w:rFonts w:ascii="Arial" w:hAnsi="Arial" w:cs="Arial"/>
          <w:sz w:val="24"/>
          <w:szCs w:val="24"/>
          <w:shd w:val="clear" w:color="auto" w:fill="FFFFFF"/>
        </w:rPr>
        <w:t>sent to Francis was about Connolly’s</w:t>
      </w:r>
      <w:r w:rsidR="006B0D78" w:rsidRPr="001264FD">
        <w:rPr>
          <w:rFonts w:ascii="Arial" w:hAnsi="Arial" w:cs="Arial"/>
          <w:sz w:val="24"/>
          <w:szCs w:val="24"/>
          <w:shd w:val="clear" w:color="auto" w:fill="FFFFFF"/>
        </w:rPr>
        <w:t xml:space="preserve"> his so</w:t>
      </w:r>
      <w:r w:rsidR="008F0696" w:rsidRPr="001264FD">
        <w:rPr>
          <w:rFonts w:ascii="Arial" w:hAnsi="Arial" w:cs="Arial"/>
          <w:sz w:val="24"/>
          <w:szCs w:val="24"/>
          <w:shd w:val="clear" w:color="auto" w:fill="FFFFFF"/>
        </w:rPr>
        <w:t>ngs</w:t>
      </w:r>
      <w:r w:rsidR="0018223E" w:rsidRPr="001264FD">
        <w:rPr>
          <w:rFonts w:ascii="Arial" w:hAnsi="Arial" w:cs="Arial"/>
          <w:sz w:val="24"/>
          <w:szCs w:val="24"/>
          <w:shd w:val="clear" w:color="auto" w:fill="FFFFFF"/>
        </w:rPr>
        <w:t>,</w:t>
      </w:r>
      <w:r w:rsidR="008F0696" w:rsidRPr="001264FD">
        <w:rPr>
          <w:rFonts w:ascii="Arial" w:hAnsi="Arial" w:cs="Arial"/>
          <w:sz w:val="24"/>
          <w:szCs w:val="24"/>
          <w:shd w:val="clear" w:color="auto" w:fill="FFFFFF"/>
        </w:rPr>
        <w:t xml:space="preserve"> poem</w:t>
      </w:r>
      <w:r w:rsidR="0018223E" w:rsidRPr="001264FD">
        <w:rPr>
          <w:rFonts w:ascii="Arial" w:hAnsi="Arial" w:cs="Arial"/>
          <w:sz w:val="24"/>
          <w:szCs w:val="24"/>
          <w:shd w:val="clear" w:color="auto" w:fill="FFFFFF"/>
        </w:rPr>
        <w:t xml:space="preserve">s, </w:t>
      </w:r>
      <w:r w:rsidR="00292573" w:rsidRPr="001264FD">
        <w:rPr>
          <w:rFonts w:ascii="Arial" w:hAnsi="Arial" w:cs="Arial"/>
          <w:sz w:val="24"/>
          <w:szCs w:val="24"/>
          <w:shd w:val="clear" w:color="auto" w:fill="FFFFFF"/>
        </w:rPr>
        <w:t>play</w:t>
      </w:r>
      <w:r w:rsidR="008F0696" w:rsidRPr="001264FD">
        <w:rPr>
          <w:rFonts w:ascii="Arial" w:hAnsi="Arial" w:cs="Arial"/>
          <w:sz w:val="24"/>
          <w:szCs w:val="24"/>
          <w:shd w:val="clear" w:color="auto" w:fill="FFFFFF"/>
        </w:rPr>
        <w:t>s</w:t>
      </w:r>
      <w:r w:rsidR="00292573" w:rsidRPr="001264FD">
        <w:rPr>
          <w:rFonts w:ascii="Arial" w:hAnsi="Arial" w:cs="Arial"/>
          <w:sz w:val="24"/>
          <w:szCs w:val="24"/>
          <w:shd w:val="clear" w:color="auto" w:fill="FFFFFF"/>
        </w:rPr>
        <w:t xml:space="preserve"> </w:t>
      </w:r>
      <w:r w:rsidR="0018223E" w:rsidRPr="001264FD">
        <w:rPr>
          <w:rFonts w:ascii="Arial" w:hAnsi="Arial" w:cs="Arial"/>
          <w:sz w:val="24"/>
          <w:szCs w:val="24"/>
          <w:shd w:val="clear" w:color="auto" w:fill="FFFFFF"/>
        </w:rPr>
        <w:t xml:space="preserve">and </w:t>
      </w:r>
      <w:r w:rsidR="00292573" w:rsidRPr="001264FD">
        <w:rPr>
          <w:rFonts w:ascii="Arial" w:hAnsi="Arial" w:cs="Arial"/>
          <w:sz w:val="24"/>
          <w:szCs w:val="24"/>
          <w:shd w:val="clear" w:color="auto" w:fill="FFFFFF"/>
        </w:rPr>
        <w:t xml:space="preserve">other </w:t>
      </w:r>
      <w:r w:rsidRPr="001264FD">
        <w:rPr>
          <w:rFonts w:ascii="Arial" w:hAnsi="Arial" w:cs="Arial"/>
          <w:sz w:val="24"/>
          <w:szCs w:val="24"/>
          <w:shd w:val="clear" w:color="auto" w:fill="FFFFFF"/>
        </w:rPr>
        <w:t>writings. He wanted</w:t>
      </w:r>
      <w:r w:rsidR="00292573" w:rsidRPr="001264FD">
        <w:rPr>
          <w:rFonts w:ascii="Arial" w:hAnsi="Arial" w:cs="Arial"/>
          <w:sz w:val="24"/>
          <w:szCs w:val="24"/>
          <w:shd w:val="clear" w:color="auto" w:fill="FFFFFF"/>
        </w:rPr>
        <w:t xml:space="preserve"> </w:t>
      </w:r>
      <w:r w:rsidR="008F0696" w:rsidRPr="001264FD">
        <w:rPr>
          <w:rFonts w:ascii="Arial" w:hAnsi="Arial" w:cs="Arial"/>
          <w:sz w:val="24"/>
          <w:szCs w:val="24"/>
          <w:shd w:val="clear" w:color="auto" w:fill="FFFFFF"/>
        </w:rPr>
        <w:t>Francis</w:t>
      </w:r>
      <w:r w:rsidR="00546EE6" w:rsidRPr="001264FD">
        <w:rPr>
          <w:rFonts w:ascii="Arial" w:hAnsi="Arial" w:cs="Arial"/>
          <w:sz w:val="24"/>
          <w:szCs w:val="24"/>
          <w:shd w:val="clear" w:color="auto" w:fill="FFFFFF"/>
        </w:rPr>
        <w:t xml:space="preserve"> Sheehy to take them</w:t>
      </w:r>
      <w:r w:rsidR="00F66D3F">
        <w:rPr>
          <w:rFonts w:ascii="Arial" w:hAnsi="Arial" w:cs="Arial"/>
          <w:sz w:val="24"/>
          <w:szCs w:val="24"/>
          <w:shd w:val="clear" w:color="auto" w:fill="FFFFFF"/>
        </w:rPr>
        <w:t xml:space="preserve"> and sell them</w:t>
      </w:r>
      <w:r w:rsidR="00546EE6" w:rsidRPr="001264FD">
        <w:rPr>
          <w:rFonts w:ascii="Arial" w:hAnsi="Arial" w:cs="Arial"/>
          <w:sz w:val="24"/>
          <w:szCs w:val="24"/>
          <w:shd w:val="clear" w:color="auto" w:fill="FFFFFF"/>
        </w:rPr>
        <w:t xml:space="preserve"> to raise</w:t>
      </w:r>
      <w:r w:rsidR="00292573" w:rsidRPr="001264FD">
        <w:rPr>
          <w:rFonts w:ascii="Arial" w:hAnsi="Arial" w:cs="Arial"/>
          <w:sz w:val="24"/>
          <w:szCs w:val="24"/>
          <w:shd w:val="clear" w:color="auto" w:fill="FFFFFF"/>
        </w:rPr>
        <w:t xml:space="preserve"> m</w:t>
      </w:r>
      <w:r w:rsidR="008F0696" w:rsidRPr="001264FD">
        <w:rPr>
          <w:rFonts w:ascii="Arial" w:hAnsi="Arial" w:cs="Arial"/>
          <w:sz w:val="24"/>
          <w:szCs w:val="24"/>
          <w:shd w:val="clear" w:color="auto" w:fill="FFFFFF"/>
        </w:rPr>
        <w:t>o</w:t>
      </w:r>
      <w:r w:rsidR="00F66D3F">
        <w:rPr>
          <w:rFonts w:ascii="Arial" w:hAnsi="Arial" w:cs="Arial"/>
          <w:sz w:val="24"/>
          <w:szCs w:val="24"/>
          <w:shd w:val="clear" w:color="auto" w:fill="FFFFFF"/>
        </w:rPr>
        <w:t>ney for Lilly and his</w:t>
      </w:r>
      <w:r w:rsidR="00292573" w:rsidRPr="001264FD">
        <w:rPr>
          <w:rFonts w:ascii="Arial" w:hAnsi="Arial" w:cs="Arial"/>
          <w:sz w:val="24"/>
          <w:szCs w:val="24"/>
          <w:shd w:val="clear" w:color="auto" w:fill="FFFFFF"/>
        </w:rPr>
        <w:t xml:space="preserve"> family. </w:t>
      </w:r>
    </w:p>
    <w:p w14:paraId="5680F64E" w14:textId="77777777" w:rsidR="008F0696" w:rsidRPr="001264FD" w:rsidRDefault="00546EE6" w:rsidP="00BF5431">
      <w:pPr>
        <w:spacing w:line="240" w:lineRule="auto"/>
        <w:jc w:val="both"/>
        <w:rPr>
          <w:rFonts w:ascii="Arial" w:hAnsi="Arial" w:cs="Arial"/>
          <w:sz w:val="24"/>
          <w:szCs w:val="24"/>
          <w:shd w:val="clear" w:color="auto" w:fill="FFFFFF"/>
        </w:rPr>
      </w:pPr>
      <w:r w:rsidRPr="001264FD">
        <w:rPr>
          <w:rFonts w:ascii="Arial" w:eastAsia="Times New Roman" w:hAnsi="Arial" w:cs="Arial"/>
          <w:sz w:val="24"/>
          <w:szCs w:val="24"/>
          <w:lang w:eastAsia="en-GB"/>
        </w:rPr>
        <w:t>In this chapter Sylvia</w:t>
      </w:r>
      <w:r w:rsidR="00051622" w:rsidRPr="001264FD">
        <w:rPr>
          <w:rFonts w:ascii="Arial" w:eastAsia="Times New Roman" w:hAnsi="Arial" w:cs="Arial"/>
          <w:sz w:val="24"/>
          <w:szCs w:val="24"/>
          <w:lang w:eastAsia="en-GB"/>
        </w:rPr>
        <w:t xml:space="preserve"> gives a </w:t>
      </w:r>
      <w:r w:rsidRPr="001264FD">
        <w:rPr>
          <w:rFonts w:ascii="Arial" w:eastAsia="Times New Roman" w:hAnsi="Arial" w:cs="Arial"/>
          <w:sz w:val="24"/>
          <w:szCs w:val="24"/>
          <w:lang w:eastAsia="en-GB"/>
        </w:rPr>
        <w:t xml:space="preserve">critical </w:t>
      </w:r>
      <w:r w:rsidR="00051622" w:rsidRPr="001264FD">
        <w:rPr>
          <w:rFonts w:ascii="Arial" w:eastAsia="Times New Roman" w:hAnsi="Arial" w:cs="Arial"/>
          <w:sz w:val="24"/>
          <w:szCs w:val="24"/>
          <w:lang w:eastAsia="en-GB"/>
        </w:rPr>
        <w:t>political analysis that deals with Irish nationalism, aspects of Brit</w:t>
      </w:r>
      <w:r w:rsidR="00924C35" w:rsidRPr="001264FD">
        <w:rPr>
          <w:rFonts w:ascii="Arial" w:eastAsia="Times New Roman" w:hAnsi="Arial" w:cs="Arial"/>
          <w:sz w:val="24"/>
          <w:szCs w:val="24"/>
          <w:lang w:eastAsia="en-GB"/>
        </w:rPr>
        <w:t>ish imperialism, the executions</w:t>
      </w:r>
      <w:r w:rsidR="00051622" w:rsidRPr="001264FD">
        <w:rPr>
          <w:rFonts w:ascii="Arial" w:eastAsia="Times New Roman" w:hAnsi="Arial" w:cs="Arial"/>
          <w:sz w:val="24"/>
          <w:szCs w:val="24"/>
          <w:lang w:eastAsia="en-GB"/>
        </w:rPr>
        <w:t xml:space="preserve"> and imprisonment</w:t>
      </w:r>
      <w:r w:rsidR="00924C35" w:rsidRPr="001264FD">
        <w:rPr>
          <w:rFonts w:ascii="Arial" w:eastAsia="Times New Roman" w:hAnsi="Arial" w:cs="Arial"/>
          <w:sz w:val="24"/>
          <w:szCs w:val="24"/>
          <w:lang w:eastAsia="en-GB"/>
        </w:rPr>
        <w:t xml:space="preserve"> those who took part</w:t>
      </w:r>
      <w:r w:rsidR="00104680" w:rsidRPr="001264FD">
        <w:rPr>
          <w:rFonts w:ascii="Arial" w:eastAsia="Times New Roman" w:hAnsi="Arial" w:cs="Arial"/>
          <w:sz w:val="24"/>
          <w:szCs w:val="24"/>
          <w:lang w:eastAsia="en-GB"/>
        </w:rPr>
        <w:t xml:space="preserve">. </w:t>
      </w:r>
      <w:r w:rsidR="006138A5" w:rsidRPr="001264FD">
        <w:rPr>
          <w:rFonts w:ascii="Arial" w:eastAsia="Times New Roman" w:hAnsi="Arial" w:cs="Arial"/>
          <w:sz w:val="24"/>
          <w:szCs w:val="24"/>
          <w:lang w:eastAsia="en-GB"/>
        </w:rPr>
        <w:t xml:space="preserve"> </w:t>
      </w:r>
      <w:r w:rsidR="00957D51" w:rsidRPr="001264FD">
        <w:rPr>
          <w:rFonts w:ascii="Arial" w:eastAsia="Times New Roman" w:hAnsi="Arial" w:cs="Arial"/>
          <w:sz w:val="24"/>
          <w:szCs w:val="24"/>
          <w:lang w:eastAsia="en-GB"/>
        </w:rPr>
        <w:t xml:space="preserve">It is widely acknowledged that Sylvia </w:t>
      </w:r>
      <w:r w:rsidR="00104680" w:rsidRPr="001264FD">
        <w:rPr>
          <w:rFonts w:ascii="Arial" w:eastAsia="Times New Roman" w:hAnsi="Arial" w:cs="Arial"/>
          <w:sz w:val="24"/>
          <w:szCs w:val="24"/>
          <w:lang w:eastAsia="en-GB"/>
        </w:rPr>
        <w:t xml:space="preserve">was </w:t>
      </w:r>
      <w:r w:rsidR="00957D51" w:rsidRPr="001264FD">
        <w:rPr>
          <w:rFonts w:ascii="Arial" w:eastAsia="Times New Roman" w:hAnsi="Arial" w:cs="Arial"/>
          <w:sz w:val="24"/>
          <w:szCs w:val="24"/>
          <w:lang w:eastAsia="en-GB"/>
        </w:rPr>
        <w:t>inspired by her father and she writes with some pride about his views on Ireland, stating that “</w:t>
      </w:r>
      <w:r w:rsidR="00957D51" w:rsidRPr="00F66D3F">
        <w:rPr>
          <w:rFonts w:ascii="Arial" w:eastAsia="Times New Roman" w:hAnsi="Arial" w:cs="Arial"/>
          <w:i/>
          <w:sz w:val="24"/>
          <w:szCs w:val="24"/>
          <w:lang w:eastAsia="en-GB"/>
        </w:rPr>
        <w:t xml:space="preserve">Micheal Davitt an old friend eulogised him as </w:t>
      </w:r>
      <w:r w:rsidR="00924C35" w:rsidRPr="00F66D3F">
        <w:rPr>
          <w:rFonts w:ascii="Arial" w:eastAsia="Times New Roman" w:hAnsi="Arial" w:cs="Arial"/>
          <w:i/>
          <w:sz w:val="24"/>
          <w:szCs w:val="24"/>
          <w:lang w:eastAsia="en-GB"/>
        </w:rPr>
        <w:t>a Radical of the right sort; an</w:t>
      </w:r>
      <w:r w:rsidR="00957D51" w:rsidRPr="00F66D3F">
        <w:rPr>
          <w:rFonts w:ascii="Arial" w:eastAsia="Times New Roman" w:hAnsi="Arial" w:cs="Arial"/>
          <w:i/>
          <w:sz w:val="24"/>
          <w:szCs w:val="24"/>
          <w:lang w:eastAsia="en-GB"/>
        </w:rPr>
        <w:t xml:space="preserve"> Englishman wise and just enough to wish Ireland governed</w:t>
      </w:r>
      <w:r w:rsidRPr="00F66D3F">
        <w:rPr>
          <w:rFonts w:ascii="Arial" w:eastAsia="Times New Roman" w:hAnsi="Arial" w:cs="Arial"/>
          <w:i/>
          <w:sz w:val="24"/>
          <w:szCs w:val="24"/>
          <w:lang w:eastAsia="en-GB"/>
        </w:rPr>
        <w:t xml:space="preserve"> according to Irish ideas. The D</w:t>
      </w:r>
      <w:r w:rsidR="00957D51" w:rsidRPr="00F66D3F">
        <w:rPr>
          <w:rFonts w:ascii="Arial" w:eastAsia="Times New Roman" w:hAnsi="Arial" w:cs="Arial"/>
          <w:i/>
          <w:sz w:val="24"/>
          <w:szCs w:val="24"/>
          <w:lang w:eastAsia="en-GB"/>
        </w:rPr>
        <w:t>octor was in fact the first English parliamentary candidate to pledge himself to Irish self-governme</w:t>
      </w:r>
      <w:r w:rsidR="00957D51" w:rsidRPr="001264FD">
        <w:rPr>
          <w:rFonts w:ascii="Arial" w:eastAsia="Times New Roman" w:hAnsi="Arial" w:cs="Arial"/>
          <w:sz w:val="24"/>
          <w:szCs w:val="24"/>
          <w:lang w:eastAsia="en-GB"/>
        </w:rPr>
        <w:t>nt.” (page 63 Suffragette Movement)</w:t>
      </w:r>
    </w:p>
    <w:p w14:paraId="2C760493" w14:textId="77777777" w:rsidR="00546EE6" w:rsidRPr="001264FD" w:rsidRDefault="008F0696" w:rsidP="00BF5431">
      <w:pPr>
        <w:spacing w:line="240" w:lineRule="auto"/>
        <w:jc w:val="both"/>
        <w:rPr>
          <w:rFonts w:ascii="Arial" w:hAnsi="Arial" w:cs="Arial"/>
          <w:sz w:val="24"/>
          <w:szCs w:val="24"/>
          <w:shd w:val="clear" w:color="auto" w:fill="FFFFFF"/>
        </w:rPr>
      </w:pPr>
      <w:r w:rsidRPr="001264FD">
        <w:rPr>
          <w:rFonts w:ascii="Arial" w:hAnsi="Arial" w:cs="Arial"/>
          <w:sz w:val="24"/>
          <w:szCs w:val="24"/>
          <w:shd w:val="clear" w:color="auto" w:fill="FFFFFF"/>
        </w:rPr>
        <w:t>Samuel Leverson’s</w:t>
      </w:r>
      <w:r w:rsidR="00546EE6" w:rsidRPr="001264FD">
        <w:rPr>
          <w:rFonts w:ascii="Arial" w:hAnsi="Arial" w:cs="Arial"/>
          <w:sz w:val="24"/>
          <w:szCs w:val="24"/>
          <w:shd w:val="clear" w:color="auto" w:fill="FFFFFF"/>
        </w:rPr>
        <w:t xml:space="preserve"> writes in his book </w:t>
      </w:r>
      <w:r w:rsidR="00546EE6" w:rsidRPr="001264FD">
        <w:rPr>
          <w:rFonts w:ascii="Arial" w:hAnsi="Arial" w:cs="Arial"/>
          <w:i/>
          <w:sz w:val="24"/>
          <w:szCs w:val="24"/>
          <w:shd w:val="clear" w:color="auto" w:fill="FFFFFF"/>
        </w:rPr>
        <w:t>James Connolly</w:t>
      </w:r>
      <w:r w:rsidR="00546EE6" w:rsidRPr="001264FD">
        <w:rPr>
          <w:rFonts w:ascii="Arial" w:hAnsi="Arial" w:cs="Arial"/>
          <w:sz w:val="24"/>
          <w:szCs w:val="24"/>
          <w:shd w:val="clear" w:color="auto" w:fill="FFFFFF"/>
        </w:rPr>
        <w:t>, that an incid</w:t>
      </w:r>
      <w:r w:rsidR="00735C0A">
        <w:rPr>
          <w:rFonts w:ascii="Arial" w:hAnsi="Arial" w:cs="Arial"/>
          <w:sz w:val="24"/>
          <w:szCs w:val="24"/>
          <w:shd w:val="clear" w:color="auto" w:fill="FFFFFF"/>
        </w:rPr>
        <w:t xml:space="preserve">ent occurred about, </w:t>
      </w:r>
      <w:r w:rsidR="000814F3" w:rsidRPr="001264FD">
        <w:rPr>
          <w:rFonts w:ascii="Arial" w:hAnsi="Arial" w:cs="Arial"/>
          <w:sz w:val="24"/>
          <w:szCs w:val="24"/>
          <w:shd w:val="clear" w:color="auto" w:fill="FFFFFF"/>
        </w:rPr>
        <w:t>ten</w:t>
      </w:r>
      <w:r w:rsidR="00546EE6" w:rsidRPr="001264FD">
        <w:rPr>
          <w:rFonts w:ascii="Arial" w:hAnsi="Arial" w:cs="Arial"/>
          <w:sz w:val="24"/>
          <w:szCs w:val="24"/>
          <w:shd w:val="clear" w:color="auto" w:fill="FFFFFF"/>
        </w:rPr>
        <w:t xml:space="preserve"> days before the Rising</w:t>
      </w:r>
      <w:r w:rsidR="00F66D3F">
        <w:rPr>
          <w:rFonts w:ascii="Arial" w:hAnsi="Arial" w:cs="Arial"/>
          <w:sz w:val="24"/>
          <w:szCs w:val="24"/>
          <w:shd w:val="clear" w:color="auto" w:fill="FFFFFF"/>
        </w:rPr>
        <w:t xml:space="preserve"> that </w:t>
      </w:r>
      <w:r w:rsidR="00546EE6" w:rsidRPr="001264FD">
        <w:rPr>
          <w:rFonts w:ascii="Arial" w:hAnsi="Arial" w:cs="Arial"/>
          <w:sz w:val="24"/>
          <w:szCs w:val="24"/>
          <w:shd w:val="clear" w:color="auto" w:fill="FFFFFF"/>
        </w:rPr>
        <w:t xml:space="preserve">sheds </w:t>
      </w:r>
      <w:r w:rsidR="00385812" w:rsidRPr="001264FD">
        <w:rPr>
          <w:rFonts w:ascii="Arial" w:hAnsi="Arial" w:cs="Arial"/>
          <w:sz w:val="24"/>
          <w:szCs w:val="24"/>
          <w:shd w:val="clear" w:color="auto" w:fill="FFFFFF"/>
        </w:rPr>
        <w:t xml:space="preserve">additional </w:t>
      </w:r>
      <w:r w:rsidR="00546EE6" w:rsidRPr="001264FD">
        <w:rPr>
          <w:rFonts w:ascii="Arial" w:hAnsi="Arial" w:cs="Arial"/>
          <w:sz w:val="24"/>
          <w:szCs w:val="24"/>
          <w:shd w:val="clear" w:color="auto" w:fill="FFFFFF"/>
        </w:rPr>
        <w:t>light Connolly’s personality</w:t>
      </w:r>
    </w:p>
    <w:p w14:paraId="469A4701" w14:textId="77777777" w:rsidR="0023225B" w:rsidRDefault="00546EE6" w:rsidP="00F66D3F">
      <w:pPr>
        <w:spacing w:line="240" w:lineRule="auto"/>
        <w:jc w:val="both"/>
        <w:rPr>
          <w:rFonts w:ascii="Arial" w:hAnsi="Arial" w:cs="Arial"/>
          <w:sz w:val="24"/>
          <w:szCs w:val="24"/>
          <w:shd w:val="clear" w:color="auto" w:fill="FFFFFF"/>
        </w:rPr>
      </w:pPr>
      <w:r w:rsidRPr="001264FD">
        <w:rPr>
          <w:rFonts w:ascii="Arial" w:hAnsi="Arial" w:cs="Arial"/>
          <w:sz w:val="24"/>
          <w:szCs w:val="24"/>
          <w:shd w:val="clear" w:color="auto" w:fill="FFFFFF"/>
        </w:rPr>
        <w:t xml:space="preserve"> “Mrs Sheehy S</w:t>
      </w:r>
      <w:r w:rsidR="00385812" w:rsidRPr="001264FD">
        <w:rPr>
          <w:rFonts w:ascii="Arial" w:hAnsi="Arial" w:cs="Arial"/>
          <w:sz w:val="24"/>
          <w:szCs w:val="24"/>
          <w:shd w:val="clear" w:color="auto" w:fill="FFFFFF"/>
        </w:rPr>
        <w:t>keffingto</w:t>
      </w:r>
      <w:r w:rsidRPr="001264FD">
        <w:rPr>
          <w:rFonts w:ascii="Arial" w:hAnsi="Arial" w:cs="Arial"/>
          <w:sz w:val="24"/>
          <w:szCs w:val="24"/>
          <w:shd w:val="clear" w:color="auto" w:fill="FFFFFF"/>
        </w:rPr>
        <w:t>n</w:t>
      </w:r>
      <w:r w:rsidR="008F0696" w:rsidRPr="001264FD">
        <w:rPr>
          <w:rFonts w:ascii="Arial" w:hAnsi="Arial" w:cs="Arial"/>
          <w:sz w:val="24"/>
          <w:szCs w:val="24"/>
          <w:shd w:val="clear" w:color="auto" w:fill="FFFFFF"/>
        </w:rPr>
        <w:t xml:space="preserve"> happened to meet Connolly on the street and indicated to her in veiled terms that a rising was imminent.  While they talked it occurred to her that she was talking to a man wh</w:t>
      </w:r>
      <w:r w:rsidR="00C16F2B" w:rsidRPr="001264FD">
        <w:rPr>
          <w:rFonts w:ascii="Arial" w:hAnsi="Arial" w:cs="Arial"/>
          <w:sz w:val="24"/>
          <w:szCs w:val="24"/>
          <w:shd w:val="clear" w:color="auto" w:fill="FFFFFF"/>
        </w:rPr>
        <w:t>o might soon be losing his life.</w:t>
      </w:r>
      <w:r w:rsidR="00F66D3F">
        <w:rPr>
          <w:rFonts w:ascii="Arial" w:hAnsi="Arial" w:cs="Arial"/>
          <w:sz w:val="24"/>
          <w:szCs w:val="24"/>
          <w:shd w:val="clear" w:color="auto" w:fill="FFFFFF"/>
        </w:rPr>
        <w:t xml:space="preserve"> </w:t>
      </w:r>
      <w:r w:rsidR="008F0696" w:rsidRPr="001264FD">
        <w:rPr>
          <w:rFonts w:ascii="Arial" w:hAnsi="Arial" w:cs="Arial"/>
          <w:sz w:val="24"/>
          <w:szCs w:val="24"/>
          <w:shd w:val="clear" w:color="auto" w:fill="FFFFFF"/>
        </w:rPr>
        <w:t xml:space="preserve">As a free thinker who had thought herself out of Roman Catholicism and still retained a speculative turn of mind, she found herself saying to Connolly </w:t>
      </w:r>
      <w:r w:rsidR="008F0696" w:rsidRPr="001264FD">
        <w:rPr>
          <w:rFonts w:ascii="Arial" w:hAnsi="Arial" w:cs="Arial"/>
          <w:b/>
          <w:sz w:val="24"/>
          <w:szCs w:val="24"/>
          <w:shd w:val="clear" w:color="auto" w:fill="FFFFFF"/>
        </w:rPr>
        <w:t>“</w:t>
      </w:r>
      <w:r w:rsidR="008F0696" w:rsidRPr="00F66D3F">
        <w:rPr>
          <w:rFonts w:ascii="Arial" w:hAnsi="Arial" w:cs="Arial"/>
          <w:i/>
          <w:sz w:val="24"/>
          <w:szCs w:val="24"/>
          <w:shd w:val="clear" w:color="auto" w:fill="FFFFFF"/>
        </w:rPr>
        <w:t xml:space="preserve">Tell me Jim have you any hope of anything on the other side?” </w:t>
      </w:r>
      <w:r w:rsidR="008F0696" w:rsidRPr="001264FD">
        <w:rPr>
          <w:rFonts w:ascii="Arial" w:hAnsi="Arial" w:cs="Arial"/>
          <w:sz w:val="24"/>
          <w:szCs w:val="24"/>
          <w:shd w:val="clear" w:color="auto" w:fill="FFFFFF"/>
        </w:rPr>
        <w:t>He replied “</w:t>
      </w:r>
      <w:r w:rsidR="008F0696" w:rsidRPr="00F66D3F">
        <w:rPr>
          <w:rFonts w:ascii="Arial" w:hAnsi="Arial" w:cs="Arial"/>
          <w:i/>
          <w:sz w:val="24"/>
          <w:szCs w:val="24"/>
          <w:shd w:val="clear" w:color="auto" w:fill="FFFFFF"/>
        </w:rPr>
        <w:t>The British Labour Party? Oh now they won’t lift a finger to help us.”</w:t>
      </w:r>
      <w:r w:rsidR="008F0696" w:rsidRPr="001264FD">
        <w:rPr>
          <w:rFonts w:ascii="Arial" w:hAnsi="Arial" w:cs="Arial"/>
          <w:sz w:val="24"/>
          <w:szCs w:val="24"/>
          <w:shd w:val="clear" w:color="auto" w:fill="FFFFFF"/>
        </w:rPr>
        <w:t xml:space="preserve">  She laughed</w:t>
      </w:r>
      <w:r w:rsidR="00385812" w:rsidRPr="001264FD">
        <w:rPr>
          <w:rFonts w:ascii="Arial" w:hAnsi="Arial" w:cs="Arial"/>
          <w:sz w:val="24"/>
          <w:szCs w:val="24"/>
          <w:shd w:val="clear" w:color="auto" w:fill="FFFFFF"/>
        </w:rPr>
        <w:t>,</w:t>
      </w:r>
      <w:r w:rsidR="008F0696" w:rsidRPr="001264FD">
        <w:rPr>
          <w:rFonts w:ascii="Arial" w:hAnsi="Arial" w:cs="Arial"/>
          <w:sz w:val="24"/>
          <w:szCs w:val="24"/>
          <w:shd w:val="clear" w:color="auto" w:fill="FFFFFF"/>
        </w:rPr>
        <w:t xml:space="preserve"> and explained what she meant. At this he threw back his head and roared, </w:t>
      </w:r>
      <w:r w:rsidR="008F0696" w:rsidRPr="00F66D3F">
        <w:rPr>
          <w:rFonts w:ascii="Arial" w:hAnsi="Arial" w:cs="Arial"/>
          <w:i/>
          <w:sz w:val="24"/>
          <w:szCs w:val="24"/>
          <w:shd w:val="clear" w:color="auto" w:fill="FFFFFF"/>
        </w:rPr>
        <w:t>“Oh no I’m afraid I haven’t time to be thinking about that kind of thing</w:t>
      </w:r>
      <w:r w:rsidR="008F0696" w:rsidRPr="001264FD">
        <w:rPr>
          <w:rFonts w:ascii="Arial" w:hAnsi="Arial" w:cs="Arial"/>
          <w:sz w:val="24"/>
          <w:szCs w:val="24"/>
          <w:shd w:val="clear" w:color="auto" w:fill="FFFFFF"/>
        </w:rPr>
        <w:t xml:space="preserve"> </w:t>
      </w:r>
      <w:r w:rsidR="008F0696" w:rsidRPr="00F66D3F">
        <w:rPr>
          <w:rFonts w:ascii="Arial" w:hAnsi="Arial" w:cs="Arial"/>
          <w:i/>
          <w:sz w:val="24"/>
          <w:szCs w:val="24"/>
          <w:shd w:val="clear" w:color="auto" w:fill="FFFFFF"/>
        </w:rPr>
        <w:t>just now</w:t>
      </w:r>
      <w:r w:rsidR="00C72D9E" w:rsidRPr="00F66D3F">
        <w:rPr>
          <w:rFonts w:ascii="Arial" w:hAnsi="Arial" w:cs="Arial"/>
          <w:i/>
          <w:sz w:val="24"/>
          <w:szCs w:val="24"/>
          <w:shd w:val="clear" w:color="auto" w:fill="FFFFFF"/>
        </w:rPr>
        <w:t>.”</w:t>
      </w:r>
      <w:r w:rsidR="00C72D9E" w:rsidRPr="001264FD">
        <w:rPr>
          <w:rFonts w:ascii="Arial" w:hAnsi="Arial" w:cs="Arial"/>
          <w:sz w:val="24"/>
          <w:szCs w:val="24"/>
          <w:shd w:val="clear" w:color="auto" w:fill="FFFFFF"/>
        </w:rPr>
        <w:t xml:space="preserve"> (</w:t>
      </w:r>
      <w:r w:rsidR="00385812" w:rsidRPr="001264FD">
        <w:rPr>
          <w:rFonts w:ascii="Arial" w:hAnsi="Arial" w:cs="Arial"/>
          <w:sz w:val="24"/>
          <w:szCs w:val="24"/>
          <w:shd w:val="clear" w:color="auto" w:fill="FFFFFF"/>
        </w:rPr>
        <w:t xml:space="preserve">page </w:t>
      </w:r>
      <w:r w:rsidR="00C72D9E" w:rsidRPr="001264FD">
        <w:rPr>
          <w:rFonts w:ascii="Arial" w:hAnsi="Arial" w:cs="Arial"/>
          <w:sz w:val="24"/>
          <w:szCs w:val="24"/>
          <w:shd w:val="clear" w:color="auto" w:fill="FFFFFF"/>
        </w:rPr>
        <w:t>291 anecdote</w:t>
      </w:r>
      <w:r w:rsidR="00385812" w:rsidRPr="001264FD">
        <w:rPr>
          <w:rFonts w:ascii="Arial" w:hAnsi="Arial" w:cs="Arial"/>
          <w:sz w:val="24"/>
          <w:szCs w:val="24"/>
          <w:shd w:val="clear" w:color="auto" w:fill="FFFFFF"/>
        </w:rPr>
        <w:t xml:space="preserve"> con</w:t>
      </w:r>
      <w:r w:rsidR="00A62A09" w:rsidRPr="001264FD">
        <w:rPr>
          <w:rFonts w:ascii="Arial" w:hAnsi="Arial" w:cs="Arial"/>
          <w:sz w:val="24"/>
          <w:szCs w:val="24"/>
          <w:shd w:val="clear" w:color="auto" w:fill="FFFFFF"/>
        </w:rPr>
        <w:t>tained in a letter written to</w:t>
      </w:r>
      <w:r w:rsidR="00385812" w:rsidRPr="001264FD">
        <w:rPr>
          <w:rFonts w:ascii="Arial" w:hAnsi="Arial" w:cs="Arial"/>
          <w:sz w:val="24"/>
          <w:szCs w:val="24"/>
          <w:shd w:val="clear" w:color="auto" w:fill="FFFFFF"/>
        </w:rPr>
        <w:t xml:space="preserve"> </w:t>
      </w:r>
      <w:r w:rsidR="00A62A09" w:rsidRPr="001264FD">
        <w:rPr>
          <w:rFonts w:ascii="Arial" w:hAnsi="Arial" w:cs="Arial"/>
          <w:sz w:val="24"/>
          <w:szCs w:val="24"/>
          <w:shd w:val="clear" w:color="auto" w:fill="FFFFFF"/>
        </w:rPr>
        <w:t xml:space="preserve">Samuel Leverson </w:t>
      </w:r>
      <w:r w:rsidR="00385812" w:rsidRPr="001264FD">
        <w:rPr>
          <w:rFonts w:ascii="Arial" w:hAnsi="Arial" w:cs="Arial"/>
          <w:sz w:val="24"/>
          <w:szCs w:val="24"/>
          <w:shd w:val="clear" w:color="auto" w:fill="FFFFFF"/>
        </w:rPr>
        <w:t xml:space="preserve">by </w:t>
      </w:r>
      <w:r w:rsidR="00F66D3F">
        <w:rPr>
          <w:rFonts w:ascii="Arial" w:hAnsi="Arial" w:cs="Arial"/>
          <w:sz w:val="24"/>
          <w:szCs w:val="24"/>
          <w:shd w:val="clear" w:color="auto" w:fill="FFFFFF"/>
        </w:rPr>
        <w:t xml:space="preserve">Hanna’s son, </w:t>
      </w:r>
      <w:r w:rsidR="00385812" w:rsidRPr="001264FD">
        <w:rPr>
          <w:rFonts w:ascii="Arial" w:hAnsi="Arial" w:cs="Arial"/>
          <w:sz w:val="24"/>
          <w:szCs w:val="24"/>
          <w:shd w:val="clear" w:color="auto" w:fill="FFFFFF"/>
        </w:rPr>
        <w:t>the late Owen Sheehy Skeffington-. 1973)</w:t>
      </w:r>
    </w:p>
    <w:p w14:paraId="22223769" w14:textId="77777777" w:rsidR="003B2EC3" w:rsidRDefault="003B2EC3">
      <w:pPr>
        <w:rPr>
          <w:rFonts w:ascii="Arial" w:hAnsi="Arial" w:cs="Arial"/>
          <w:b/>
          <w:sz w:val="24"/>
          <w:szCs w:val="24"/>
          <w:shd w:val="clear" w:color="auto" w:fill="FFFFFF"/>
        </w:rPr>
      </w:pPr>
      <w:r>
        <w:rPr>
          <w:rFonts w:ascii="Arial" w:hAnsi="Arial" w:cs="Arial"/>
          <w:b/>
          <w:sz w:val="24"/>
          <w:szCs w:val="24"/>
          <w:shd w:val="clear" w:color="auto" w:fill="FFFFFF"/>
        </w:rPr>
        <w:br w:type="page"/>
      </w:r>
    </w:p>
    <w:p w14:paraId="27A2D5C5" w14:textId="440C2CDF" w:rsidR="00F66D3F" w:rsidRPr="00F66D3F" w:rsidRDefault="00F66D3F" w:rsidP="00F66D3F">
      <w:pPr>
        <w:spacing w:line="240" w:lineRule="auto"/>
        <w:jc w:val="both"/>
        <w:rPr>
          <w:rFonts w:ascii="Arial" w:hAnsi="Arial" w:cs="Arial"/>
          <w:b/>
          <w:sz w:val="24"/>
          <w:szCs w:val="24"/>
          <w:shd w:val="clear" w:color="auto" w:fill="FFFFFF"/>
        </w:rPr>
      </w:pPr>
      <w:r w:rsidRPr="00F66D3F">
        <w:rPr>
          <w:rFonts w:ascii="Arial" w:hAnsi="Arial" w:cs="Arial"/>
          <w:b/>
          <w:sz w:val="24"/>
          <w:szCs w:val="24"/>
          <w:shd w:val="clear" w:color="auto" w:fill="FFFFFF"/>
        </w:rPr>
        <w:lastRenderedPageBreak/>
        <w:t>Hanna Sheehy Skeffington</w:t>
      </w:r>
    </w:p>
    <w:p w14:paraId="2CEFA954" w14:textId="77777777" w:rsidR="00F66D3F" w:rsidRDefault="00C7491D" w:rsidP="00BF5431">
      <w:pPr>
        <w:spacing w:after="0" w:line="240" w:lineRule="auto"/>
        <w:jc w:val="both"/>
        <w:rPr>
          <w:noProof/>
          <w:lang w:eastAsia="en-GB"/>
        </w:rPr>
      </w:pPr>
      <w:r w:rsidRPr="001264FD">
        <w:rPr>
          <w:rFonts w:ascii="Arial" w:eastAsiaTheme="minorEastAsia" w:hAnsi="Arial" w:cs="Arial"/>
          <w:color w:val="FF0000"/>
          <w:kern w:val="24"/>
          <w:sz w:val="24"/>
          <w:szCs w:val="24"/>
          <w:lang w:val="en-US" w:eastAsia="en-GB"/>
        </w:rPr>
        <w:t>SLIDE 11</w:t>
      </w:r>
      <w:r w:rsidR="002A271C" w:rsidRPr="001264FD">
        <w:rPr>
          <w:rFonts w:ascii="Arial" w:eastAsiaTheme="minorEastAsia" w:hAnsi="Arial" w:cs="Arial"/>
          <w:color w:val="FF0000"/>
          <w:kern w:val="24"/>
          <w:sz w:val="24"/>
          <w:szCs w:val="24"/>
          <w:lang w:val="en-US" w:eastAsia="en-GB"/>
        </w:rPr>
        <w:t xml:space="preserve"> Hanna and Francis</w:t>
      </w:r>
      <w:r w:rsidR="00581399" w:rsidRPr="001264FD">
        <w:rPr>
          <w:rFonts w:ascii="Arial" w:eastAsiaTheme="minorEastAsia" w:hAnsi="Arial" w:cs="Arial"/>
          <w:color w:val="FF0000"/>
          <w:kern w:val="24"/>
          <w:sz w:val="24"/>
          <w:szCs w:val="24"/>
          <w:lang w:val="en-US" w:eastAsia="en-GB"/>
        </w:rPr>
        <w:t xml:space="preserve"> IWFL</w:t>
      </w:r>
      <w:r w:rsidR="00F66D3F" w:rsidRPr="00F66D3F">
        <w:rPr>
          <w:noProof/>
          <w:lang w:eastAsia="en-GB"/>
        </w:rPr>
        <w:t xml:space="preserve"> </w:t>
      </w:r>
    </w:p>
    <w:p w14:paraId="013FCF4A" w14:textId="77777777" w:rsidR="00581399" w:rsidRPr="001264FD" w:rsidRDefault="00F66D3F" w:rsidP="00BF5431">
      <w:pPr>
        <w:spacing w:after="0" w:line="240" w:lineRule="auto"/>
        <w:jc w:val="both"/>
        <w:rPr>
          <w:rFonts w:ascii="Arial" w:eastAsiaTheme="minorEastAsia" w:hAnsi="Arial" w:cs="Arial"/>
          <w:b/>
          <w:color w:val="FF0000"/>
          <w:kern w:val="24"/>
          <w:sz w:val="24"/>
          <w:szCs w:val="24"/>
          <w:lang w:val="en-US" w:eastAsia="en-GB"/>
        </w:rPr>
      </w:pPr>
      <w:r w:rsidRPr="00F66D3F">
        <w:rPr>
          <w:rFonts w:ascii="Arial" w:eastAsiaTheme="minorEastAsia" w:hAnsi="Arial" w:cs="Arial"/>
          <w:noProof/>
          <w:color w:val="FF0000"/>
          <w:kern w:val="24"/>
          <w:sz w:val="24"/>
          <w:szCs w:val="24"/>
          <w:lang w:val="en-US" w:eastAsia="en-GB"/>
        </w:rPr>
        <w:drawing>
          <wp:inline distT="0" distB="0" distL="0" distR="0" wp14:anchorId="4D5BB0FE" wp14:editId="51A1D923">
            <wp:extent cx="5731510" cy="3280611"/>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801" cy="3281350"/>
                    </a:xfrm>
                    <a:prstGeom prst="rect">
                      <a:avLst/>
                    </a:prstGeom>
                  </pic:spPr>
                </pic:pic>
              </a:graphicData>
            </a:graphic>
          </wp:inline>
        </w:drawing>
      </w:r>
    </w:p>
    <w:p w14:paraId="08000036" w14:textId="77777777" w:rsidR="003F7AEF" w:rsidRPr="001264FD" w:rsidRDefault="003F7AEF" w:rsidP="00BF5431">
      <w:pPr>
        <w:spacing w:after="0" w:line="240" w:lineRule="auto"/>
        <w:jc w:val="both"/>
        <w:rPr>
          <w:rFonts w:ascii="Arial" w:hAnsi="Arial" w:cs="Arial"/>
          <w:b/>
          <w:color w:val="FF0000"/>
          <w:kern w:val="24"/>
          <w:sz w:val="24"/>
          <w:szCs w:val="24"/>
          <w:lang w:val="en-US"/>
        </w:rPr>
      </w:pPr>
    </w:p>
    <w:p w14:paraId="0314BF2F" w14:textId="77777777" w:rsidR="00047C1C" w:rsidRPr="001264FD" w:rsidRDefault="003F7AEF" w:rsidP="00BF5431">
      <w:pPr>
        <w:spacing w:after="0" w:line="240" w:lineRule="auto"/>
        <w:jc w:val="both"/>
        <w:rPr>
          <w:rFonts w:ascii="Arial" w:eastAsia="Times New Roman" w:hAnsi="Arial" w:cs="Arial"/>
          <w:sz w:val="24"/>
          <w:szCs w:val="24"/>
          <w:lang w:eastAsia="en-GB"/>
        </w:rPr>
      </w:pPr>
      <w:r w:rsidRPr="001264FD">
        <w:rPr>
          <w:rFonts w:ascii="Arial" w:eastAsiaTheme="minorEastAsia" w:hAnsi="Arial" w:cs="Arial"/>
          <w:kern w:val="24"/>
          <w:sz w:val="24"/>
          <w:szCs w:val="24"/>
          <w:lang w:val="en-US" w:eastAsia="en-GB"/>
        </w:rPr>
        <w:t xml:space="preserve">The </w:t>
      </w:r>
      <w:r w:rsidR="00CB1140" w:rsidRPr="001264FD">
        <w:rPr>
          <w:rFonts w:ascii="Arial" w:eastAsiaTheme="minorEastAsia" w:hAnsi="Arial" w:cs="Arial"/>
          <w:kern w:val="24"/>
          <w:sz w:val="24"/>
          <w:szCs w:val="24"/>
          <w:lang w:val="en-US"/>
        </w:rPr>
        <w:t xml:space="preserve">Irish </w:t>
      </w:r>
      <w:r w:rsidR="008D2EF1" w:rsidRPr="001264FD">
        <w:rPr>
          <w:rFonts w:ascii="Arial" w:eastAsiaTheme="minorEastAsia" w:hAnsi="Arial" w:cs="Arial"/>
          <w:color w:val="333333"/>
          <w:kern w:val="24"/>
          <w:sz w:val="24"/>
          <w:szCs w:val="24"/>
          <w:lang w:val="en-US"/>
        </w:rPr>
        <w:t>Women’s Franchise League</w:t>
      </w:r>
      <w:r w:rsidR="00241DA8" w:rsidRPr="001264FD">
        <w:rPr>
          <w:rFonts w:ascii="Arial" w:eastAsiaTheme="minorEastAsia" w:hAnsi="Arial" w:cs="Arial"/>
          <w:color w:val="333333"/>
          <w:kern w:val="24"/>
          <w:sz w:val="24"/>
          <w:szCs w:val="24"/>
          <w:lang w:val="en-US"/>
        </w:rPr>
        <w:t xml:space="preserve"> (IWFL)</w:t>
      </w:r>
      <w:r w:rsidR="001D6D8D" w:rsidRPr="001264FD">
        <w:rPr>
          <w:rFonts w:ascii="Arial" w:eastAsiaTheme="minorEastAsia" w:hAnsi="Arial" w:cs="Arial"/>
          <w:color w:val="333333"/>
          <w:kern w:val="24"/>
          <w:sz w:val="24"/>
          <w:szCs w:val="24"/>
          <w:lang w:val="en-US"/>
        </w:rPr>
        <w:t xml:space="preserve"> </w:t>
      </w:r>
      <w:r w:rsidR="00CB1140" w:rsidRPr="001264FD">
        <w:rPr>
          <w:rFonts w:ascii="Arial" w:eastAsiaTheme="minorEastAsia" w:hAnsi="Arial" w:cs="Arial"/>
          <w:color w:val="333333"/>
          <w:kern w:val="24"/>
          <w:sz w:val="24"/>
          <w:szCs w:val="24"/>
          <w:lang w:val="en-US"/>
        </w:rPr>
        <w:t>was founded in</w:t>
      </w:r>
      <w:r w:rsidR="000D1990" w:rsidRPr="001264FD">
        <w:rPr>
          <w:rFonts w:ascii="Arial" w:hAnsi="Arial" w:cs="Arial"/>
          <w:color w:val="333333"/>
          <w:kern w:val="24"/>
          <w:sz w:val="24"/>
          <w:szCs w:val="24"/>
          <w:lang w:val="en-US"/>
        </w:rPr>
        <w:t xml:space="preserve"> 1908</w:t>
      </w:r>
      <w:r w:rsidR="00CB1140" w:rsidRPr="001264FD">
        <w:rPr>
          <w:rFonts w:ascii="Arial" w:eastAsia="Times New Roman" w:hAnsi="Arial" w:cs="Arial"/>
          <w:sz w:val="24"/>
          <w:szCs w:val="24"/>
          <w:lang w:eastAsia="en-GB"/>
        </w:rPr>
        <w:t xml:space="preserve"> </w:t>
      </w:r>
      <w:r w:rsidR="00385812" w:rsidRPr="001264FD">
        <w:rPr>
          <w:rFonts w:ascii="Arial" w:eastAsia="Times New Roman" w:hAnsi="Arial" w:cs="Arial"/>
          <w:sz w:val="24"/>
          <w:szCs w:val="24"/>
          <w:lang w:eastAsia="en-GB"/>
        </w:rPr>
        <w:t xml:space="preserve">by Hanna and </w:t>
      </w:r>
      <w:r w:rsidR="00CB1140" w:rsidRPr="001264FD">
        <w:rPr>
          <w:rFonts w:ascii="Arial" w:eastAsia="Times New Roman" w:hAnsi="Arial" w:cs="Arial"/>
          <w:sz w:val="24"/>
          <w:szCs w:val="24"/>
          <w:lang w:eastAsia="en-GB"/>
        </w:rPr>
        <w:t>Francis</w:t>
      </w:r>
      <w:r w:rsidR="00994392" w:rsidRPr="001264FD">
        <w:rPr>
          <w:rFonts w:ascii="Arial" w:eastAsia="Times New Roman" w:hAnsi="Arial" w:cs="Arial"/>
          <w:sz w:val="24"/>
          <w:szCs w:val="24"/>
          <w:lang w:eastAsia="en-GB"/>
        </w:rPr>
        <w:t xml:space="preserve"> </w:t>
      </w:r>
      <w:r w:rsidR="00CB1140" w:rsidRPr="001264FD">
        <w:rPr>
          <w:rFonts w:ascii="Arial" w:eastAsia="Times New Roman" w:hAnsi="Arial" w:cs="Arial"/>
          <w:sz w:val="24"/>
          <w:szCs w:val="24"/>
          <w:lang w:eastAsia="en-GB"/>
        </w:rPr>
        <w:t>Sheehy-Skeffington, </w:t>
      </w:r>
      <w:r w:rsidR="00385812" w:rsidRPr="001264FD">
        <w:rPr>
          <w:rFonts w:ascii="Arial" w:hAnsi="Arial" w:cs="Arial"/>
          <w:sz w:val="24"/>
          <w:szCs w:val="24"/>
        </w:rPr>
        <w:t>Margaret</w:t>
      </w:r>
      <w:r w:rsidR="001D6D8D" w:rsidRPr="001264FD">
        <w:rPr>
          <w:rFonts w:ascii="Arial" w:eastAsia="Times New Roman" w:hAnsi="Arial" w:cs="Arial"/>
          <w:sz w:val="24"/>
          <w:szCs w:val="24"/>
          <w:lang w:eastAsia="en-GB"/>
        </w:rPr>
        <w:t xml:space="preserve"> and James Cousins. </w:t>
      </w:r>
      <w:r w:rsidRPr="001264FD">
        <w:rPr>
          <w:rFonts w:ascii="Arial" w:eastAsia="Times New Roman" w:hAnsi="Arial" w:cs="Arial"/>
          <w:sz w:val="24"/>
          <w:szCs w:val="24"/>
          <w:lang w:eastAsia="en-GB"/>
        </w:rPr>
        <w:t>They w</w:t>
      </w:r>
      <w:r w:rsidR="00385812" w:rsidRPr="001264FD">
        <w:rPr>
          <w:rFonts w:ascii="Arial" w:eastAsia="Times New Roman" w:hAnsi="Arial" w:cs="Arial"/>
          <w:sz w:val="24"/>
          <w:szCs w:val="24"/>
          <w:lang w:eastAsia="en-GB"/>
        </w:rPr>
        <w:t xml:space="preserve">anted an organisation that used </w:t>
      </w:r>
      <w:r w:rsidR="00241DA8" w:rsidRPr="001264FD">
        <w:rPr>
          <w:rFonts w:ascii="Arial" w:eastAsia="Times New Roman" w:hAnsi="Arial" w:cs="Arial"/>
          <w:sz w:val="24"/>
          <w:szCs w:val="24"/>
          <w:lang w:eastAsia="en-GB"/>
        </w:rPr>
        <w:t>militant action</w:t>
      </w:r>
      <w:r w:rsidR="001D6D8D" w:rsidRPr="001264FD">
        <w:rPr>
          <w:rFonts w:ascii="Arial" w:eastAsia="Times New Roman" w:hAnsi="Arial" w:cs="Arial"/>
          <w:sz w:val="24"/>
          <w:szCs w:val="24"/>
          <w:lang w:eastAsia="en-GB"/>
        </w:rPr>
        <w:t>-like the Wom</w:t>
      </w:r>
      <w:r w:rsidR="00AA6FBD" w:rsidRPr="001264FD">
        <w:rPr>
          <w:rFonts w:ascii="Arial" w:eastAsia="Times New Roman" w:hAnsi="Arial" w:cs="Arial"/>
          <w:sz w:val="24"/>
          <w:szCs w:val="24"/>
          <w:lang w:eastAsia="en-GB"/>
        </w:rPr>
        <w:t>en’s Social and Political Union</w:t>
      </w:r>
      <w:r w:rsidR="00241DA8" w:rsidRPr="001264FD">
        <w:rPr>
          <w:rFonts w:ascii="Arial" w:eastAsia="Times New Roman" w:hAnsi="Arial" w:cs="Arial"/>
          <w:sz w:val="24"/>
          <w:szCs w:val="24"/>
          <w:lang w:eastAsia="en-GB"/>
        </w:rPr>
        <w:t>,</w:t>
      </w:r>
      <w:r w:rsidR="00AA6FBD" w:rsidRPr="001264FD">
        <w:rPr>
          <w:rFonts w:ascii="Arial" w:eastAsia="Times New Roman" w:hAnsi="Arial" w:cs="Arial"/>
          <w:sz w:val="24"/>
          <w:szCs w:val="24"/>
          <w:lang w:eastAsia="en-GB"/>
        </w:rPr>
        <w:t xml:space="preserve"> but recognised the need fo</w:t>
      </w:r>
      <w:r w:rsidR="00385812" w:rsidRPr="001264FD">
        <w:rPr>
          <w:rFonts w:ascii="Arial" w:eastAsia="Times New Roman" w:hAnsi="Arial" w:cs="Arial"/>
          <w:sz w:val="24"/>
          <w:szCs w:val="24"/>
          <w:lang w:eastAsia="en-GB"/>
        </w:rPr>
        <w:t>r the need for a separate Irish</w:t>
      </w:r>
      <w:r w:rsidR="00CB1140" w:rsidRPr="001264FD">
        <w:rPr>
          <w:rFonts w:ascii="Arial" w:eastAsia="Times New Roman" w:hAnsi="Arial" w:cs="Arial"/>
          <w:sz w:val="24"/>
          <w:szCs w:val="24"/>
          <w:lang w:eastAsia="en-GB"/>
        </w:rPr>
        <w:t xml:space="preserve"> </w:t>
      </w:r>
      <w:r w:rsidR="00AA6FBD" w:rsidRPr="001264FD">
        <w:rPr>
          <w:rFonts w:ascii="Arial" w:eastAsia="Times New Roman" w:hAnsi="Arial" w:cs="Arial"/>
          <w:sz w:val="24"/>
          <w:szCs w:val="24"/>
          <w:lang w:eastAsia="en-GB"/>
        </w:rPr>
        <w:t xml:space="preserve">suffrage society. </w:t>
      </w:r>
    </w:p>
    <w:p w14:paraId="4DF72974" w14:textId="77777777" w:rsidR="008F0696" w:rsidRPr="001264FD" w:rsidRDefault="008F0696" w:rsidP="00BF5431">
      <w:pPr>
        <w:spacing w:after="0" w:line="240" w:lineRule="auto"/>
        <w:jc w:val="both"/>
        <w:rPr>
          <w:rFonts w:ascii="Arial" w:hAnsi="Arial" w:cs="Arial"/>
          <w:b/>
          <w:color w:val="FF0000"/>
          <w:kern w:val="24"/>
          <w:sz w:val="24"/>
          <w:szCs w:val="24"/>
          <w:lang w:val="en-US"/>
        </w:rPr>
      </w:pPr>
    </w:p>
    <w:p w14:paraId="1DFE3241" w14:textId="77777777" w:rsidR="00AA6FBD" w:rsidRPr="001264FD" w:rsidRDefault="00AA6FBD" w:rsidP="00BF5431">
      <w:pPr>
        <w:spacing w:after="0" w:line="240" w:lineRule="auto"/>
        <w:jc w:val="both"/>
        <w:rPr>
          <w:rFonts w:ascii="Arial" w:eastAsiaTheme="minorEastAsia" w:hAnsi="Arial" w:cs="Arial"/>
          <w:kern w:val="24"/>
          <w:sz w:val="24"/>
          <w:szCs w:val="24"/>
          <w:lang w:val="en-US" w:eastAsia="en-GB"/>
        </w:rPr>
      </w:pPr>
      <w:r w:rsidRPr="001264FD">
        <w:rPr>
          <w:rFonts w:ascii="Arial" w:eastAsiaTheme="minorEastAsia" w:hAnsi="Arial" w:cs="Arial"/>
          <w:kern w:val="24"/>
          <w:sz w:val="24"/>
          <w:szCs w:val="24"/>
          <w:lang w:val="en-US" w:eastAsia="en-GB"/>
        </w:rPr>
        <w:t>There was criticism</w:t>
      </w:r>
      <w:r w:rsidR="00635E78" w:rsidRPr="001264FD">
        <w:rPr>
          <w:rFonts w:ascii="Arial" w:eastAsiaTheme="minorEastAsia" w:hAnsi="Arial" w:cs="Arial"/>
          <w:kern w:val="24"/>
          <w:sz w:val="24"/>
          <w:szCs w:val="24"/>
          <w:lang w:val="en-US" w:eastAsia="en-GB"/>
        </w:rPr>
        <w:t xml:space="preserve"> at time of</w:t>
      </w:r>
      <w:r w:rsidRPr="001264FD">
        <w:rPr>
          <w:rFonts w:ascii="Arial" w:eastAsiaTheme="minorEastAsia" w:hAnsi="Arial" w:cs="Arial"/>
          <w:kern w:val="24"/>
          <w:sz w:val="24"/>
          <w:szCs w:val="24"/>
          <w:lang w:val="en-US" w:eastAsia="en-GB"/>
        </w:rPr>
        <w:t xml:space="preserve"> British </w:t>
      </w:r>
      <w:r w:rsidR="002A271C" w:rsidRPr="001264FD">
        <w:rPr>
          <w:rFonts w:ascii="Arial" w:eastAsiaTheme="minorEastAsia" w:hAnsi="Arial" w:cs="Arial"/>
          <w:kern w:val="24"/>
          <w:sz w:val="24"/>
          <w:szCs w:val="24"/>
          <w:lang w:val="en-US" w:eastAsia="en-GB"/>
        </w:rPr>
        <w:t>Suffragettes</w:t>
      </w:r>
      <w:r w:rsidRPr="001264FD">
        <w:rPr>
          <w:rFonts w:ascii="Arial" w:eastAsiaTheme="minorEastAsia" w:hAnsi="Arial" w:cs="Arial"/>
          <w:kern w:val="24"/>
          <w:sz w:val="24"/>
          <w:szCs w:val="24"/>
          <w:lang w:val="en-US" w:eastAsia="en-GB"/>
        </w:rPr>
        <w:t xml:space="preserve"> active in I</w:t>
      </w:r>
      <w:r w:rsidR="00635E78" w:rsidRPr="001264FD">
        <w:rPr>
          <w:rFonts w:ascii="Arial" w:eastAsiaTheme="minorEastAsia" w:hAnsi="Arial" w:cs="Arial"/>
          <w:kern w:val="24"/>
          <w:sz w:val="24"/>
          <w:szCs w:val="24"/>
          <w:lang w:val="en-US" w:eastAsia="en-GB"/>
        </w:rPr>
        <w:t>reland</w:t>
      </w:r>
      <w:r w:rsidR="00F66D3F">
        <w:rPr>
          <w:rFonts w:ascii="Arial" w:eastAsiaTheme="minorEastAsia" w:hAnsi="Arial" w:cs="Arial"/>
          <w:kern w:val="24"/>
          <w:sz w:val="24"/>
          <w:szCs w:val="24"/>
          <w:lang w:val="en-US" w:eastAsia="en-GB"/>
        </w:rPr>
        <w:t>,</w:t>
      </w:r>
      <w:r w:rsidR="00635E78" w:rsidRPr="001264FD">
        <w:rPr>
          <w:rFonts w:ascii="Arial" w:eastAsiaTheme="minorEastAsia" w:hAnsi="Arial" w:cs="Arial"/>
          <w:kern w:val="24"/>
          <w:sz w:val="24"/>
          <w:szCs w:val="24"/>
          <w:lang w:val="en-US" w:eastAsia="en-GB"/>
        </w:rPr>
        <w:t xml:space="preserve"> Sylvia writes about this in saying that “</w:t>
      </w:r>
      <w:r w:rsidR="00635E78" w:rsidRPr="00F66D3F">
        <w:rPr>
          <w:rFonts w:ascii="Arial" w:eastAsiaTheme="minorEastAsia" w:hAnsi="Arial" w:cs="Arial"/>
          <w:i/>
          <w:kern w:val="24"/>
          <w:sz w:val="24"/>
          <w:szCs w:val="24"/>
          <w:lang w:val="en-US" w:eastAsia="en-GB"/>
        </w:rPr>
        <w:t xml:space="preserve">if there were any hope of influencing </w:t>
      </w:r>
      <w:r w:rsidR="00072184" w:rsidRPr="00F66D3F">
        <w:rPr>
          <w:rFonts w:ascii="Arial" w:eastAsiaTheme="minorEastAsia" w:hAnsi="Arial" w:cs="Arial"/>
          <w:i/>
          <w:kern w:val="24"/>
          <w:sz w:val="24"/>
          <w:szCs w:val="24"/>
          <w:lang w:val="en-US" w:eastAsia="en-GB"/>
        </w:rPr>
        <w:t xml:space="preserve">Redmond </w:t>
      </w:r>
      <w:r w:rsidR="00385812" w:rsidRPr="00F66D3F">
        <w:rPr>
          <w:rFonts w:ascii="Arial" w:eastAsiaTheme="minorEastAsia" w:hAnsi="Arial" w:cs="Arial"/>
          <w:i/>
          <w:kern w:val="24"/>
          <w:sz w:val="24"/>
          <w:szCs w:val="24"/>
          <w:lang w:val="en-US" w:eastAsia="en-GB"/>
        </w:rPr>
        <w:t xml:space="preserve">and </w:t>
      </w:r>
      <w:r w:rsidR="00635E78" w:rsidRPr="00F66D3F">
        <w:rPr>
          <w:rFonts w:ascii="Arial" w:eastAsiaTheme="minorEastAsia" w:hAnsi="Arial" w:cs="Arial"/>
          <w:i/>
          <w:kern w:val="24"/>
          <w:sz w:val="24"/>
          <w:szCs w:val="24"/>
          <w:lang w:val="en-US" w:eastAsia="en-GB"/>
        </w:rPr>
        <w:t>the Irish party it could only be by the efforts of Irish Women.”</w:t>
      </w:r>
      <w:r w:rsidR="00635E78" w:rsidRPr="001264FD">
        <w:rPr>
          <w:rFonts w:ascii="Arial" w:eastAsiaTheme="minorEastAsia" w:hAnsi="Arial" w:cs="Arial"/>
          <w:kern w:val="24"/>
          <w:sz w:val="24"/>
          <w:szCs w:val="24"/>
          <w:lang w:val="en-US" w:eastAsia="en-GB"/>
        </w:rPr>
        <w:t xml:space="preserve"> She also makes reference to the WSPU saying </w:t>
      </w:r>
      <w:r w:rsidR="008F2E6A" w:rsidRPr="001264FD">
        <w:rPr>
          <w:rFonts w:ascii="Arial" w:eastAsiaTheme="minorEastAsia" w:hAnsi="Arial" w:cs="Arial"/>
          <w:kern w:val="24"/>
          <w:sz w:val="24"/>
          <w:szCs w:val="24"/>
          <w:lang w:val="en-US" w:eastAsia="en-GB"/>
        </w:rPr>
        <w:t>though</w:t>
      </w:r>
      <w:r w:rsidR="00635E78" w:rsidRPr="001264FD">
        <w:rPr>
          <w:rFonts w:ascii="Arial" w:eastAsiaTheme="minorEastAsia" w:hAnsi="Arial" w:cs="Arial"/>
          <w:kern w:val="24"/>
          <w:sz w:val="24"/>
          <w:szCs w:val="24"/>
          <w:lang w:val="en-US" w:eastAsia="en-GB"/>
        </w:rPr>
        <w:t xml:space="preserve"> </w:t>
      </w:r>
      <w:r w:rsidR="00F66D3F">
        <w:rPr>
          <w:rFonts w:ascii="Arial" w:eastAsiaTheme="minorEastAsia" w:hAnsi="Arial" w:cs="Arial"/>
          <w:kern w:val="24"/>
          <w:sz w:val="24"/>
          <w:szCs w:val="24"/>
          <w:lang w:val="en-US" w:eastAsia="en-GB"/>
        </w:rPr>
        <w:t>“</w:t>
      </w:r>
      <w:r w:rsidR="00635E78" w:rsidRPr="00F66D3F">
        <w:rPr>
          <w:rFonts w:ascii="Arial" w:eastAsiaTheme="minorEastAsia" w:hAnsi="Arial" w:cs="Arial"/>
          <w:i/>
          <w:kern w:val="24"/>
          <w:sz w:val="24"/>
          <w:szCs w:val="24"/>
          <w:lang w:val="en-US" w:eastAsia="en-GB"/>
        </w:rPr>
        <w:t>Irish women were active and virulent the WSPU would not leave the Irish question to them</w:t>
      </w:r>
      <w:r w:rsidR="00635E78" w:rsidRPr="001264FD">
        <w:rPr>
          <w:rFonts w:ascii="Arial" w:eastAsiaTheme="minorEastAsia" w:hAnsi="Arial" w:cs="Arial"/>
          <w:kern w:val="24"/>
          <w:sz w:val="24"/>
          <w:szCs w:val="24"/>
          <w:lang w:val="en-US" w:eastAsia="en-GB"/>
        </w:rPr>
        <w:t xml:space="preserve">.” (The Suffragette </w:t>
      </w:r>
      <w:r w:rsidR="008F2E6A" w:rsidRPr="001264FD">
        <w:rPr>
          <w:rFonts w:ascii="Arial" w:eastAsiaTheme="minorEastAsia" w:hAnsi="Arial" w:cs="Arial"/>
          <w:kern w:val="24"/>
          <w:sz w:val="24"/>
          <w:szCs w:val="24"/>
          <w:lang w:val="en-US" w:eastAsia="en-GB"/>
        </w:rPr>
        <w:t>M</w:t>
      </w:r>
      <w:r w:rsidR="00635E78" w:rsidRPr="001264FD">
        <w:rPr>
          <w:rFonts w:ascii="Arial" w:eastAsiaTheme="minorEastAsia" w:hAnsi="Arial" w:cs="Arial"/>
          <w:kern w:val="24"/>
          <w:sz w:val="24"/>
          <w:szCs w:val="24"/>
          <w:lang w:val="en-US" w:eastAsia="en-GB"/>
        </w:rPr>
        <w:t>ovement; page 403)</w:t>
      </w:r>
    </w:p>
    <w:p w14:paraId="3BDAB803" w14:textId="77777777" w:rsidR="008E607D" w:rsidRPr="001264FD" w:rsidRDefault="008F2E6A" w:rsidP="00BF5431">
      <w:pPr>
        <w:spacing w:after="0" w:line="240" w:lineRule="auto"/>
        <w:jc w:val="both"/>
        <w:rPr>
          <w:rFonts w:ascii="Arial" w:hAnsi="Arial" w:cs="Arial"/>
          <w:sz w:val="24"/>
          <w:szCs w:val="24"/>
        </w:rPr>
      </w:pPr>
      <w:r w:rsidRPr="001264FD">
        <w:rPr>
          <w:rFonts w:ascii="Arial" w:eastAsiaTheme="minorEastAsia" w:hAnsi="Arial" w:cs="Arial"/>
          <w:kern w:val="24"/>
          <w:sz w:val="24"/>
          <w:szCs w:val="24"/>
          <w:lang w:val="en-US" w:eastAsia="en-GB"/>
        </w:rPr>
        <w:t xml:space="preserve">However, there was a lot of two-way traffic </w:t>
      </w:r>
      <w:r w:rsidR="008E607D" w:rsidRPr="001264FD">
        <w:rPr>
          <w:rFonts w:ascii="Arial" w:eastAsiaTheme="minorEastAsia" w:hAnsi="Arial" w:cs="Arial"/>
          <w:kern w:val="24"/>
          <w:sz w:val="24"/>
          <w:szCs w:val="24"/>
          <w:lang w:val="en-US" w:eastAsia="en-GB"/>
        </w:rPr>
        <w:t xml:space="preserve">of suffrage action </w:t>
      </w:r>
      <w:r w:rsidRPr="001264FD">
        <w:rPr>
          <w:rFonts w:ascii="Arial" w:eastAsiaTheme="minorEastAsia" w:hAnsi="Arial" w:cs="Arial"/>
          <w:kern w:val="24"/>
          <w:sz w:val="24"/>
          <w:szCs w:val="24"/>
          <w:lang w:val="en-US" w:eastAsia="en-GB"/>
        </w:rPr>
        <w:t>between the two countries</w:t>
      </w:r>
      <w:r w:rsidR="00533431" w:rsidRPr="001264FD">
        <w:rPr>
          <w:rFonts w:ascii="Arial" w:eastAsiaTheme="minorEastAsia" w:hAnsi="Arial" w:cs="Arial"/>
          <w:kern w:val="24"/>
          <w:sz w:val="24"/>
          <w:szCs w:val="24"/>
          <w:lang w:val="en-US" w:eastAsia="en-GB"/>
        </w:rPr>
        <w:t>, a number of Irish women travelled to London to</w:t>
      </w:r>
      <w:r w:rsidR="00385812" w:rsidRPr="001264FD">
        <w:rPr>
          <w:rFonts w:ascii="Arial" w:eastAsiaTheme="minorEastAsia" w:hAnsi="Arial" w:cs="Arial"/>
          <w:kern w:val="24"/>
          <w:sz w:val="24"/>
          <w:szCs w:val="24"/>
          <w:lang w:val="en-US" w:eastAsia="en-GB"/>
        </w:rPr>
        <w:t xml:space="preserve"> take</w:t>
      </w:r>
      <w:r w:rsidR="00533431" w:rsidRPr="001264FD">
        <w:rPr>
          <w:rFonts w:ascii="Arial" w:eastAsiaTheme="minorEastAsia" w:hAnsi="Arial" w:cs="Arial"/>
          <w:kern w:val="24"/>
          <w:sz w:val="24"/>
          <w:szCs w:val="24"/>
          <w:lang w:val="en-US" w:eastAsia="en-GB"/>
        </w:rPr>
        <w:t xml:space="preserve"> part in militant suffrage </w:t>
      </w:r>
      <w:r w:rsidR="003A33AA" w:rsidRPr="001264FD">
        <w:rPr>
          <w:rFonts w:ascii="Arial" w:eastAsiaTheme="minorEastAsia" w:hAnsi="Arial" w:cs="Arial"/>
          <w:kern w:val="24"/>
          <w:sz w:val="24"/>
          <w:szCs w:val="24"/>
          <w:lang w:val="en-US" w:eastAsia="en-GB"/>
        </w:rPr>
        <w:t>demonstrations</w:t>
      </w:r>
      <w:r w:rsidR="00A62A09" w:rsidRPr="001264FD">
        <w:rPr>
          <w:rFonts w:ascii="Arial" w:eastAsiaTheme="minorEastAsia" w:hAnsi="Arial" w:cs="Arial"/>
          <w:kern w:val="24"/>
          <w:sz w:val="24"/>
          <w:szCs w:val="24"/>
          <w:lang w:val="en-US" w:eastAsia="en-GB"/>
        </w:rPr>
        <w:t xml:space="preserve"> some were imprisoned, including</w:t>
      </w:r>
      <w:r w:rsidR="00581399" w:rsidRPr="001264FD">
        <w:rPr>
          <w:rFonts w:ascii="Arial" w:eastAsiaTheme="minorEastAsia" w:hAnsi="Arial" w:cs="Arial"/>
          <w:kern w:val="24"/>
          <w:sz w:val="24"/>
          <w:szCs w:val="24"/>
          <w:lang w:val="en-US" w:eastAsia="en-GB"/>
        </w:rPr>
        <w:t xml:space="preserve"> </w:t>
      </w:r>
      <w:r w:rsidR="008E2BB0" w:rsidRPr="001264FD">
        <w:rPr>
          <w:rFonts w:ascii="Arial" w:hAnsi="Arial" w:cs="Arial"/>
          <w:color w:val="343434"/>
          <w:sz w:val="24"/>
          <w:szCs w:val="24"/>
          <w:shd w:val="clear" w:color="auto" w:fill="FFFFFF"/>
        </w:rPr>
        <w:t>Hanna Sheehy-Skeffing</w:t>
      </w:r>
      <w:r w:rsidR="00533431" w:rsidRPr="001264FD">
        <w:rPr>
          <w:rFonts w:ascii="Arial" w:hAnsi="Arial" w:cs="Arial"/>
          <w:color w:val="343434"/>
          <w:sz w:val="24"/>
          <w:szCs w:val="24"/>
          <w:shd w:val="clear" w:color="auto" w:fill="FFFFFF"/>
        </w:rPr>
        <w:t>to</w:t>
      </w:r>
      <w:r w:rsidR="0018223E" w:rsidRPr="001264FD">
        <w:rPr>
          <w:rFonts w:ascii="Arial" w:hAnsi="Arial" w:cs="Arial"/>
          <w:color w:val="343434"/>
          <w:sz w:val="24"/>
          <w:szCs w:val="24"/>
          <w:shd w:val="clear" w:color="auto" w:fill="FFFFFF"/>
        </w:rPr>
        <w:t xml:space="preserve">n and Margaret Palmer, </w:t>
      </w:r>
      <w:r w:rsidR="000814F3" w:rsidRPr="001264FD">
        <w:rPr>
          <w:rFonts w:ascii="Arial" w:hAnsi="Arial" w:cs="Arial"/>
          <w:color w:val="343434"/>
          <w:sz w:val="24"/>
          <w:szCs w:val="24"/>
          <w:shd w:val="clear" w:color="auto" w:fill="FFFFFF"/>
        </w:rPr>
        <w:t xml:space="preserve">who </w:t>
      </w:r>
      <w:r w:rsidR="0018223E" w:rsidRPr="001264FD">
        <w:rPr>
          <w:rFonts w:ascii="Arial" w:hAnsi="Arial" w:cs="Arial"/>
          <w:color w:val="343434"/>
          <w:sz w:val="24"/>
          <w:szCs w:val="24"/>
          <w:shd w:val="clear" w:color="auto" w:fill="FFFFFF"/>
        </w:rPr>
        <w:t>were</w:t>
      </w:r>
      <w:r w:rsidR="008E2BB0" w:rsidRPr="001264FD">
        <w:rPr>
          <w:rFonts w:ascii="Arial" w:hAnsi="Arial" w:cs="Arial"/>
          <w:color w:val="343434"/>
          <w:sz w:val="24"/>
          <w:szCs w:val="24"/>
          <w:shd w:val="clear" w:color="auto" w:fill="FFFFFF"/>
        </w:rPr>
        <w:t xml:space="preserve"> imprisoned in Holloway</w:t>
      </w:r>
      <w:r w:rsidRPr="001264FD">
        <w:rPr>
          <w:rFonts w:ascii="Arial" w:eastAsiaTheme="minorEastAsia" w:hAnsi="Arial" w:cs="Arial"/>
          <w:color w:val="FF0000"/>
          <w:kern w:val="24"/>
          <w:sz w:val="24"/>
          <w:szCs w:val="24"/>
          <w:lang w:val="en-US" w:eastAsia="en-GB"/>
        </w:rPr>
        <w:t>.</w:t>
      </w:r>
      <w:r w:rsidR="00533431" w:rsidRPr="001264FD">
        <w:rPr>
          <w:rFonts w:ascii="Arial" w:eastAsiaTheme="minorEastAsia" w:hAnsi="Arial" w:cs="Arial"/>
          <w:color w:val="FF0000"/>
          <w:kern w:val="24"/>
          <w:sz w:val="24"/>
          <w:szCs w:val="24"/>
          <w:lang w:val="en-US" w:eastAsia="en-GB"/>
        </w:rPr>
        <w:t xml:space="preserve"> </w:t>
      </w:r>
      <w:r w:rsidR="00A62A09" w:rsidRPr="001264FD">
        <w:rPr>
          <w:rFonts w:ascii="Arial" w:eastAsiaTheme="minorEastAsia" w:hAnsi="Arial" w:cs="Arial"/>
          <w:kern w:val="24"/>
          <w:sz w:val="24"/>
          <w:szCs w:val="24"/>
          <w:lang w:val="en-US" w:eastAsia="en-GB"/>
        </w:rPr>
        <w:t>(Mary Cullen Owens</w:t>
      </w:r>
      <w:r w:rsidR="000814F3" w:rsidRPr="001264FD">
        <w:rPr>
          <w:rFonts w:ascii="Arial" w:eastAsiaTheme="minorEastAsia" w:hAnsi="Arial" w:cs="Arial"/>
          <w:kern w:val="24"/>
          <w:sz w:val="24"/>
          <w:szCs w:val="24"/>
          <w:lang w:val="en-US" w:eastAsia="en-GB"/>
        </w:rPr>
        <w:t>; p</w:t>
      </w:r>
      <w:r w:rsidR="00A62A09" w:rsidRPr="001264FD">
        <w:rPr>
          <w:rFonts w:ascii="Arial" w:eastAsiaTheme="minorEastAsia" w:hAnsi="Arial" w:cs="Arial"/>
          <w:kern w:val="24"/>
          <w:sz w:val="24"/>
          <w:szCs w:val="24"/>
          <w:lang w:val="en-US" w:eastAsia="en-GB"/>
        </w:rPr>
        <w:t>39</w:t>
      </w:r>
      <w:r w:rsidR="000814F3" w:rsidRPr="001264FD">
        <w:rPr>
          <w:rFonts w:ascii="Arial" w:eastAsiaTheme="minorEastAsia" w:hAnsi="Arial" w:cs="Arial"/>
          <w:kern w:val="24"/>
          <w:sz w:val="24"/>
          <w:szCs w:val="24"/>
          <w:lang w:val="en-US" w:eastAsia="en-GB"/>
        </w:rPr>
        <w:t xml:space="preserve"> 1984</w:t>
      </w:r>
      <w:r w:rsidR="00A62A09" w:rsidRPr="001264FD">
        <w:rPr>
          <w:rFonts w:ascii="Arial" w:eastAsiaTheme="minorEastAsia" w:hAnsi="Arial" w:cs="Arial"/>
          <w:kern w:val="24"/>
          <w:sz w:val="24"/>
          <w:szCs w:val="24"/>
          <w:lang w:val="en-US" w:eastAsia="en-GB"/>
        </w:rPr>
        <w:t xml:space="preserve">) </w:t>
      </w:r>
      <w:r w:rsidR="003A33AA" w:rsidRPr="001264FD">
        <w:rPr>
          <w:rFonts w:ascii="Arial" w:eastAsiaTheme="minorEastAsia" w:hAnsi="Arial" w:cs="Arial"/>
          <w:kern w:val="24"/>
          <w:sz w:val="24"/>
          <w:szCs w:val="24"/>
          <w:lang w:val="en-US" w:eastAsia="en-GB"/>
        </w:rPr>
        <w:t xml:space="preserve">Of course </w:t>
      </w:r>
      <w:r w:rsidR="000814F3" w:rsidRPr="001264FD">
        <w:rPr>
          <w:rFonts w:ascii="Arial" w:eastAsiaTheme="minorEastAsia" w:hAnsi="Arial" w:cs="Arial"/>
          <w:kern w:val="24"/>
          <w:sz w:val="24"/>
          <w:szCs w:val="24"/>
          <w:lang w:val="en-US" w:eastAsia="en-GB"/>
        </w:rPr>
        <w:t xml:space="preserve">Constance </w:t>
      </w:r>
      <w:r w:rsidR="000814F3" w:rsidRPr="001264FD">
        <w:rPr>
          <w:rFonts w:ascii="Arial" w:hAnsi="Arial" w:cs="Arial"/>
          <w:sz w:val="24"/>
          <w:szCs w:val="24"/>
          <w:shd w:val="clear" w:color="auto" w:fill="FFFFFF"/>
        </w:rPr>
        <w:t>Markievicz</w:t>
      </w:r>
      <w:r w:rsidR="00F66D3F">
        <w:rPr>
          <w:rFonts w:ascii="Arial" w:hAnsi="Arial" w:cs="Arial"/>
          <w:sz w:val="24"/>
          <w:szCs w:val="24"/>
          <w:shd w:val="clear" w:color="auto" w:fill="FFFFFF"/>
        </w:rPr>
        <w:t>’s</w:t>
      </w:r>
      <w:r w:rsidR="003A33AA" w:rsidRPr="001264FD">
        <w:rPr>
          <w:rFonts w:ascii="Arial" w:eastAsiaTheme="minorEastAsia" w:hAnsi="Arial" w:cs="Arial"/>
          <w:kern w:val="24"/>
          <w:sz w:val="24"/>
          <w:szCs w:val="24"/>
          <w:lang w:val="en-US" w:eastAsia="en-GB"/>
        </w:rPr>
        <w:t xml:space="preserve"> sister,</w:t>
      </w:r>
      <w:r w:rsidR="003A33AA" w:rsidRPr="001264FD">
        <w:rPr>
          <w:rFonts w:ascii="Arial" w:hAnsi="Arial" w:cs="Arial"/>
          <w:sz w:val="24"/>
          <w:szCs w:val="24"/>
          <w:shd w:val="clear" w:color="auto" w:fill="FFFFFF"/>
        </w:rPr>
        <w:t xml:space="preserve"> Eva Gore-Booth worked </w:t>
      </w:r>
      <w:r w:rsidR="00581399" w:rsidRPr="001264FD">
        <w:rPr>
          <w:rFonts w:ascii="Arial" w:hAnsi="Arial" w:cs="Arial"/>
          <w:sz w:val="24"/>
          <w:szCs w:val="24"/>
          <w:shd w:val="clear" w:color="auto" w:fill="FFFFFF"/>
        </w:rPr>
        <w:t xml:space="preserve">alongside </w:t>
      </w:r>
      <w:r w:rsidR="003A33AA" w:rsidRPr="001264FD">
        <w:rPr>
          <w:rFonts w:ascii="Arial" w:hAnsi="Arial" w:cs="Arial"/>
          <w:sz w:val="24"/>
          <w:szCs w:val="24"/>
          <w:shd w:val="clear" w:color="auto" w:fill="FFFFFF"/>
        </w:rPr>
        <w:t>Esther Roper in Manchester drawing</w:t>
      </w:r>
      <w:r w:rsidR="003A33AA" w:rsidRPr="001264FD">
        <w:rPr>
          <w:rFonts w:ascii="Arial" w:hAnsi="Arial" w:cs="Arial"/>
          <w:color w:val="202122"/>
          <w:sz w:val="24"/>
          <w:szCs w:val="24"/>
          <w:shd w:val="clear" w:color="auto" w:fill="FFFFFF"/>
        </w:rPr>
        <w:t xml:space="preserve"> the close links between the struggle for women's rights in industry and the struggle for </w:t>
      </w:r>
      <w:r w:rsidR="003A33AA" w:rsidRPr="001264FD">
        <w:rPr>
          <w:rFonts w:ascii="Arial" w:hAnsi="Arial" w:cs="Arial"/>
          <w:sz w:val="24"/>
          <w:szCs w:val="24"/>
          <w:shd w:val="clear" w:color="auto" w:fill="FFFFFF"/>
        </w:rPr>
        <w:t>women's right to vote</w:t>
      </w:r>
    </w:p>
    <w:p w14:paraId="50D2211B" w14:textId="77777777" w:rsidR="00364120" w:rsidRPr="001264FD" w:rsidRDefault="00072184" w:rsidP="00BF5431">
      <w:pPr>
        <w:spacing w:after="0" w:line="240" w:lineRule="auto"/>
        <w:jc w:val="both"/>
        <w:rPr>
          <w:rFonts w:ascii="Arial" w:hAnsi="Arial" w:cs="Arial"/>
          <w:sz w:val="24"/>
          <w:szCs w:val="24"/>
        </w:rPr>
      </w:pPr>
      <w:r w:rsidRPr="001264FD">
        <w:rPr>
          <w:rFonts w:ascii="Arial" w:hAnsi="Arial" w:cs="Arial"/>
          <w:sz w:val="24"/>
          <w:szCs w:val="24"/>
        </w:rPr>
        <w:t xml:space="preserve">The </w:t>
      </w:r>
      <w:r w:rsidR="00AA6FBD" w:rsidRPr="001264FD">
        <w:rPr>
          <w:rFonts w:ascii="Arial" w:hAnsi="Arial" w:cs="Arial"/>
          <w:sz w:val="24"/>
          <w:szCs w:val="24"/>
        </w:rPr>
        <w:t>Field Day</w:t>
      </w:r>
      <w:r w:rsidRPr="001264FD">
        <w:rPr>
          <w:rFonts w:ascii="Arial" w:hAnsi="Arial" w:cs="Arial"/>
          <w:sz w:val="24"/>
          <w:szCs w:val="24"/>
        </w:rPr>
        <w:t xml:space="preserve"> Anthology Vol V</w:t>
      </w:r>
      <w:r w:rsidR="00AA6FBD" w:rsidRPr="001264FD">
        <w:rPr>
          <w:rFonts w:ascii="Arial" w:hAnsi="Arial" w:cs="Arial"/>
          <w:sz w:val="24"/>
          <w:szCs w:val="24"/>
        </w:rPr>
        <w:t xml:space="preserve"> published</w:t>
      </w:r>
      <w:r w:rsidR="008F2E6A" w:rsidRPr="001264FD">
        <w:rPr>
          <w:rFonts w:ascii="Arial" w:hAnsi="Arial" w:cs="Arial"/>
          <w:sz w:val="24"/>
          <w:szCs w:val="24"/>
        </w:rPr>
        <w:t xml:space="preserve"> what is described as the only detailed memoir written by an active</w:t>
      </w:r>
      <w:r w:rsidR="00F66D3F">
        <w:rPr>
          <w:rFonts w:ascii="Arial" w:hAnsi="Arial" w:cs="Arial"/>
          <w:sz w:val="24"/>
          <w:szCs w:val="24"/>
        </w:rPr>
        <w:t xml:space="preserve"> Irish</w:t>
      </w:r>
      <w:r w:rsidR="008F2E6A" w:rsidRPr="001264FD">
        <w:rPr>
          <w:rFonts w:ascii="Arial" w:hAnsi="Arial" w:cs="Arial"/>
          <w:sz w:val="24"/>
          <w:szCs w:val="24"/>
        </w:rPr>
        <w:t xml:space="preserve"> suffragette. </w:t>
      </w:r>
      <w:r w:rsidR="00AA6FBD" w:rsidRPr="001264FD">
        <w:rPr>
          <w:rFonts w:ascii="Arial" w:hAnsi="Arial" w:cs="Arial"/>
          <w:sz w:val="24"/>
          <w:szCs w:val="24"/>
        </w:rPr>
        <w:t xml:space="preserve"> </w:t>
      </w:r>
      <w:r w:rsidR="00F66D3F">
        <w:rPr>
          <w:rFonts w:ascii="Arial" w:hAnsi="Arial" w:cs="Arial"/>
          <w:sz w:val="24"/>
          <w:szCs w:val="24"/>
        </w:rPr>
        <w:t xml:space="preserve">Here </w:t>
      </w:r>
      <w:r w:rsidR="00047C1C" w:rsidRPr="001264FD">
        <w:rPr>
          <w:rFonts w:ascii="Arial" w:hAnsi="Arial" w:cs="Arial"/>
          <w:sz w:val="24"/>
          <w:szCs w:val="24"/>
        </w:rPr>
        <w:t>Hanna explains</w:t>
      </w:r>
      <w:r w:rsidR="00364120" w:rsidRPr="001264FD">
        <w:rPr>
          <w:rFonts w:ascii="Arial" w:hAnsi="Arial" w:cs="Arial"/>
          <w:sz w:val="24"/>
          <w:szCs w:val="24"/>
        </w:rPr>
        <w:t xml:space="preserve"> how the </w:t>
      </w:r>
      <w:r w:rsidR="008F2E6A" w:rsidRPr="00F66D3F">
        <w:rPr>
          <w:rFonts w:ascii="Arial" w:hAnsi="Arial" w:cs="Arial"/>
          <w:i/>
          <w:sz w:val="24"/>
          <w:szCs w:val="24"/>
        </w:rPr>
        <w:t>“</w:t>
      </w:r>
      <w:r w:rsidR="00364120" w:rsidRPr="00F66D3F">
        <w:rPr>
          <w:rFonts w:ascii="Arial" w:hAnsi="Arial" w:cs="Arial"/>
          <w:i/>
          <w:sz w:val="24"/>
          <w:szCs w:val="24"/>
        </w:rPr>
        <w:t xml:space="preserve">leaders of the movement in </w:t>
      </w:r>
      <w:r w:rsidR="005E1C53" w:rsidRPr="00F66D3F">
        <w:rPr>
          <w:rFonts w:ascii="Arial" w:hAnsi="Arial" w:cs="Arial"/>
          <w:i/>
          <w:sz w:val="24"/>
          <w:szCs w:val="24"/>
        </w:rPr>
        <w:t>England</w:t>
      </w:r>
      <w:r w:rsidR="00364120" w:rsidRPr="00F66D3F">
        <w:rPr>
          <w:rFonts w:ascii="Arial" w:hAnsi="Arial" w:cs="Arial"/>
          <w:i/>
          <w:sz w:val="24"/>
          <w:szCs w:val="24"/>
        </w:rPr>
        <w:t xml:space="preserve"> were invited to speak for us and Dublin’s and Belfast and Corks largest halls were packed to overflowing to hear them.</w:t>
      </w:r>
      <w:r w:rsidR="008F2E6A" w:rsidRPr="00F66D3F">
        <w:rPr>
          <w:rFonts w:ascii="Arial" w:hAnsi="Arial" w:cs="Arial"/>
          <w:i/>
          <w:sz w:val="24"/>
          <w:szCs w:val="24"/>
        </w:rPr>
        <w:t>”</w:t>
      </w:r>
      <w:r w:rsidR="00364120" w:rsidRPr="001264FD">
        <w:rPr>
          <w:rFonts w:ascii="Arial" w:hAnsi="Arial" w:cs="Arial"/>
          <w:sz w:val="24"/>
          <w:szCs w:val="24"/>
        </w:rPr>
        <w:t xml:space="preserve"> </w:t>
      </w:r>
      <w:r w:rsidR="00C31E96" w:rsidRPr="001264FD">
        <w:rPr>
          <w:rFonts w:ascii="Arial" w:hAnsi="Arial" w:cs="Arial"/>
          <w:sz w:val="24"/>
          <w:szCs w:val="24"/>
        </w:rPr>
        <w:t>Pankhurst’s</w:t>
      </w:r>
      <w:r w:rsidRPr="001264FD">
        <w:rPr>
          <w:rFonts w:ascii="Arial" w:hAnsi="Arial" w:cs="Arial"/>
          <w:sz w:val="24"/>
          <w:szCs w:val="24"/>
        </w:rPr>
        <w:t xml:space="preserve"> are mention</w:t>
      </w:r>
      <w:r w:rsidR="00824F00" w:rsidRPr="001264FD">
        <w:rPr>
          <w:rFonts w:ascii="Arial" w:hAnsi="Arial" w:cs="Arial"/>
          <w:sz w:val="24"/>
          <w:szCs w:val="24"/>
        </w:rPr>
        <w:t>ed i</w:t>
      </w:r>
      <w:r w:rsidR="00A62A09" w:rsidRPr="001264FD">
        <w:rPr>
          <w:rFonts w:ascii="Arial" w:hAnsi="Arial" w:cs="Arial"/>
          <w:sz w:val="24"/>
          <w:szCs w:val="24"/>
        </w:rPr>
        <w:t>n footnotes</w:t>
      </w:r>
      <w:r w:rsidR="00824F00" w:rsidRPr="001264FD">
        <w:rPr>
          <w:rFonts w:ascii="Arial" w:hAnsi="Arial" w:cs="Arial"/>
          <w:sz w:val="24"/>
          <w:szCs w:val="24"/>
        </w:rPr>
        <w:t xml:space="preserve">. </w:t>
      </w:r>
      <w:r w:rsidR="005E1C53" w:rsidRPr="001264FD">
        <w:rPr>
          <w:rFonts w:ascii="Arial" w:hAnsi="Arial" w:cs="Arial"/>
          <w:sz w:val="24"/>
          <w:szCs w:val="24"/>
        </w:rPr>
        <w:t>(Field Day Anthology-Vol V, page 91-92)</w:t>
      </w:r>
      <w:r w:rsidR="00BC10AA" w:rsidRPr="001264FD">
        <w:rPr>
          <w:rFonts w:ascii="Arial" w:hAnsi="Arial" w:cs="Arial"/>
          <w:sz w:val="24"/>
          <w:szCs w:val="24"/>
        </w:rPr>
        <w:t xml:space="preserve"> </w:t>
      </w:r>
    </w:p>
    <w:p w14:paraId="284CF6BB" w14:textId="77777777" w:rsidR="00BC11ED" w:rsidRPr="001264FD" w:rsidRDefault="00BC11ED" w:rsidP="00BF5431">
      <w:pPr>
        <w:pStyle w:val="NormalWeb"/>
        <w:spacing w:before="0" w:beforeAutospacing="0" w:after="0" w:afterAutospacing="0"/>
        <w:jc w:val="both"/>
        <w:rPr>
          <w:rFonts w:ascii="Arial" w:hAnsi="Arial" w:cs="Arial"/>
          <w:color w:val="FF0000"/>
        </w:rPr>
      </w:pPr>
    </w:p>
    <w:p w14:paraId="2BA22952" w14:textId="77777777" w:rsidR="00735C0A" w:rsidRPr="00235C3F" w:rsidRDefault="00047C1C" w:rsidP="00235C3F">
      <w:pPr>
        <w:pStyle w:val="Heading2"/>
        <w:jc w:val="both"/>
        <w:rPr>
          <w:rFonts w:ascii="Arial" w:hAnsi="Arial" w:cs="Arial"/>
          <w:color w:val="auto"/>
          <w:sz w:val="24"/>
          <w:szCs w:val="24"/>
        </w:rPr>
      </w:pPr>
      <w:r w:rsidRPr="001264FD">
        <w:rPr>
          <w:rFonts w:ascii="Arial" w:hAnsi="Arial" w:cs="Arial"/>
          <w:color w:val="auto"/>
          <w:sz w:val="24"/>
          <w:szCs w:val="24"/>
        </w:rPr>
        <w:t xml:space="preserve">I spent a few hours in the National Library of Ireland, </w:t>
      </w:r>
      <w:r w:rsidR="00F53FBC">
        <w:rPr>
          <w:rFonts w:ascii="Arial" w:hAnsi="Arial" w:cs="Arial"/>
          <w:color w:val="auto"/>
          <w:sz w:val="24"/>
          <w:szCs w:val="24"/>
        </w:rPr>
        <w:t xml:space="preserve">looking at some material </w:t>
      </w:r>
      <w:r w:rsidRPr="001264FD">
        <w:rPr>
          <w:rFonts w:ascii="Arial" w:hAnsi="Arial" w:cs="Arial"/>
          <w:color w:val="auto"/>
          <w:sz w:val="24"/>
          <w:szCs w:val="24"/>
        </w:rPr>
        <w:t>in the Hanna Sheehy</w:t>
      </w:r>
      <w:r w:rsidR="00F53FBC">
        <w:rPr>
          <w:rFonts w:ascii="Arial" w:hAnsi="Arial" w:cs="Arial"/>
          <w:color w:val="auto"/>
          <w:sz w:val="24"/>
          <w:szCs w:val="24"/>
        </w:rPr>
        <w:t xml:space="preserve"> Skeffington papers, but i</w:t>
      </w:r>
      <w:r w:rsidRPr="001264FD">
        <w:rPr>
          <w:rFonts w:ascii="Arial" w:hAnsi="Arial" w:cs="Arial"/>
          <w:color w:val="auto"/>
          <w:sz w:val="24"/>
          <w:szCs w:val="24"/>
        </w:rPr>
        <w:t>t would take more than a few hours to research the connections</w:t>
      </w:r>
      <w:r w:rsidRPr="001264FD">
        <w:rPr>
          <w:rFonts w:ascii="Arial" w:hAnsi="Arial" w:cs="Arial"/>
          <w:sz w:val="24"/>
          <w:szCs w:val="24"/>
        </w:rPr>
        <w:t xml:space="preserve">. </w:t>
      </w:r>
      <w:r w:rsidRPr="001264FD">
        <w:rPr>
          <w:rFonts w:ascii="Arial" w:hAnsi="Arial" w:cs="Arial"/>
          <w:color w:val="auto"/>
          <w:sz w:val="24"/>
          <w:szCs w:val="24"/>
        </w:rPr>
        <w:t xml:space="preserve"> </w:t>
      </w:r>
    </w:p>
    <w:p w14:paraId="0717E9E9" w14:textId="77777777" w:rsidR="00235C3F" w:rsidRDefault="00235C3F" w:rsidP="002532FA">
      <w:pPr>
        <w:rPr>
          <w:color w:val="FF0000"/>
        </w:rPr>
      </w:pPr>
    </w:p>
    <w:p w14:paraId="3B754F2F" w14:textId="77777777" w:rsidR="00235C3F" w:rsidRDefault="00235C3F" w:rsidP="002532FA">
      <w:pPr>
        <w:rPr>
          <w:color w:val="FF0000"/>
        </w:rPr>
      </w:pPr>
    </w:p>
    <w:p w14:paraId="20DDBB9D" w14:textId="77777777" w:rsidR="002532FA" w:rsidRPr="002532FA" w:rsidRDefault="002532FA" w:rsidP="002532FA">
      <w:pPr>
        <w:rPr>
          <w:color w:val="FF0000"/>
        </w:rPr>
      </w:pPr>
      <w:r w:rsidRPr="002532FA">
        <w:rPr>
          <w:color w:val="FF0000"/>
        </w:rPr>
        <w:t>S</w:t>
      </w:r>
      <w:r>
        <w:rPr>
          <w:color w:val="FF0000"/>
        </w:rPr>
        <w:t>lide</w:t>
      </w:r>
      <w:r w:rsidRPr="002532FA">
        <w:rPr>
          <w:color w:val="FF0000"/>
        </w:rPr>
        <w:t xml:space="preserve"> 12 Letter about Sylvia</w:t>
      </w:r>
      <w:r w:rsidR="004C4466">
        <w:rPr>
          <w:color w:val="FF0000"/>
        </w:rPr>
        <w:t xml:space="preserve"> in</w:t>
      </w:r>
      <w:r w:rsidRPr="002532FA">
        <w:rPr>
          <w:color w:val="FF0000"/>
        </w:rPr>
        <w:t xml:space="preserve"> Dublin:</w:t>
      </w:r>
    </w:p>
    <w:p w14:paraId="757333D9" w14:textId="77777777" w:rsidR="002532FA" w:rsidRDefault="002532FA" w:rsidP="002532FA">
      <w:pPr>
        <w:jc w:val="center"/>
      </w:pPr>
      <w:r w:rsidRPr="002532FA">
        <w:rPr>
          <w:noProof/>
        </w:rPr>
        <w:drawing>
          <wp:inline distT="0" distB="0" distL="0" distR="0" wp14:anchorId="4913FDE3" wp14:editId="1EFFD611">
            <wp:extent cx="5078238" cy="246017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0231" cy="2480519"/>
                    </a:xfrm>
                    <a:prstGeom prst="rect">
                      <a:avLst/>
                    </a:prstGeom>
                  </pic:spPr>
                </pic:pic>
              </a:graphicData>
            </a:graphic>
          </wp:inline>
        </w:drawing>
      </w:r>
    </w:p>
    <w:p w14:paraId="5F99066A" w14:textId="77777777" w:rsidR="00A62A09" w:rsidRDefault="00D9237A" w:rsidP="00BF5431">
      <w:pPr>
        <w:pStyle w:val="NormalWeb"/>
        <w:spacing w:before="0" w:beforeAutospacing="0" w:after="0" w:afterAutospacing="0"/>
        <w:jc w:val="both"/>
        <w:rPr>
          <w:rFonts w:ascii="Arial" w:eastAsiaTheme="minorEastAsia" w:hAnsi="Arial" w:cs="Arial"/>
          <w:color w:val="000000" w:themeColor="text1"/>
          <w:kern w:val="24"/>
        </w:rPr>
      </w:pPr>
      <w:r w:rsidRPr="001264FD">
        <w:rPr>
          <w:rFonts w:ascii="Arial" w:eastAsiaTheme="minorEastAsia" w:hAnsi="Arial" w:cs="Arial"/>
          <w:color w:val="000000" w:themeColor="text1"/>
          <w:kern w:val="24"/>
        </w:rPr>
        <w:t xml:space="preserve">This </w:t>
      </w:r>
      <w:r w:rsidR="00A62A09" w:rsidRPr="001264FD">
        <w:rPr>
          <w:rFonts w:ascii="Arial" w:eastAsiaTheme="minorEastAsia" w:hAnsi="Arial" w:cs="Arial"/>
          <w:color w:val="000000" w:themeColor="text1"/>
          <w:kern w:val="24"/>
        </w:rPr>
        <w:t>letter shows that an opportunity was missed when Sylvia travelled through Dublin</w:t>
      </w:r>
      <w:r w:rsidR="00F53FBC">
        <w:rPr>
          <w:rFonts w:ascii="Arial" w:eastAsiaTheme="minorEastAsia" w:hAnsi="Arial" w:cs="Arial"/>
          <w:color w:val="000000" w:themeColor="text1"/>
          <w:kern w:val="24"/>
        </w:rPr>
        <w:t xml:space="preserve"> to Belfast</w:t>
      </w:r>
      <w:r w:rsidR="00A62A09" w:rsidRPr="001264FD">
        <w:rPr>
          <w:rFonts w:ascii="Arial" w:eastAsiaTheme="minorEastAsia" w:hAnsi="Arial" w:cs="Arial"/>
          <w:color w:val="000000" w:themeColor="text1"/>
          <w:kern w:val="24"/>
        </w:rPr>
        <w:t>. As it mentions the editor</w:t>
      </w:r>
      <w:r w:rsidR="002532FA">
        <w:rPr>
          <w:rFonts w:ascii="Arial" w:eastAsiaTheme="minorEastAsia" w:hAnsi="Arial" w:cs="Arial"/>
          <w:color w:val="000000" w:themeColor="text1"/>
          <w:kern w:val="24"/>
        </w:rPr>
        <w:t xml:space="preserve"> as “he”</w:t>
      </w:r>
      <w:r w:rsidR="00A62A09" w:rsidRPr="001264FD">
        <w:rPr>
          <w:rFonts w:ascii="Arial" w:eastAsiaTheme="minorEastAsia" w:hAnsi="Arial" w:cs="Arial"/>
          <w:color w:val="000000" w:themeColor="text1"/>
          <w:kern w:val="24"/>
        </w:rPr>
        <w:t>-</w:t>
      </w:r>
      <w:r w:rsidR="00F53FBC">
        <w:rPr>
          <w:rFonts w:ascii="Arial" w:eastAsiaTheme="minorEastAsia" w:hAnsi="Arial" w:cs="Arial"/>
          <w:color w:val="000000" w:themeColor="text1"/>
          <w:kern w:val="24"/>
        </w:rPr>
        <w:t xml:space="preserve">it </w:t>
      </w:r>
      <w:r w:rsidR="00A62A09" w:rsidRPr="001264FD">
        <w:rPr>
          <w:rFonts w:ascii="Arial" w:eastAsiaTheme="minorEastAsia" w:hAnsi="Arial" w:cs="Arial"/>
          <w:color w:val="000000" w:themeColor="text1"/>
          <w:kern w:val="24"/>
        </w:rPr>
        <w:t>likely to be 1915.</w:t>
      </w:r>
      <w:r w:rsidR="007E05DF">
        <w:rPr>
          <w:rFonts w:ascii="Arial" w:eastAsiaTheme="minorEastAsia" w:hAnsi="Arial" w:cs="Arial"/>
          <w:color w:val="000000" w:themeColor="text1"/>
          <w:kern w:val="24"/>
        </w:rPr>
        <w:t xml:space="preserve"> </w:t>
      </w:r>
      <w:r w:rsidR="002532FA">
        <w:rPr>
          <w:rFonts w:ascii="Arial" w:eastAsiaTheme="minorEastAsia" w:hAnsi="Arial" w:cs="Arial"/>
          <w:color w:val="000000" w:themeColor="text1"/>
          <w:kern w:val="24"/>
        </w:rPr>
        <w:t xml:space="preserve">It is recorded elsewhere that </w:t>
      </w:r>
      <w:r w:rsidR="007E05DF">
        <w:rPr>
          <w:rFonts w:ascii="Arial" w:eastAsiaTheme="minorEastAsia" w:hAnsi="Arial" w:cs="Arial"/>
          <w:color w:val="000000" w:themeColor="text1"/>
          <w:kern w:val="24"/>
        </w:rPr>
        <w:t>Han</w:t>
      </w:r>
      <w:r w:rsidR="002532FA">
        <w:rPr>
          <w:rFonts w:ascii="Arial" w:eastAsiaTheme="minorEastAsia" w:hAnsi="Arial" w:cs="Arial"/>
          <w:color w:val="000000" w:themeColor="text1"/>
          <w:kern w:val="24"/>
        </w:rPr>
        <w:t>na took over as</w:t>
      </w:r>
      <w:r w:rsidR="007E05DF">
        <w:rPr>
          <w:rFonts w:ascii="Arial" w:eastAsiaTheme="minorEastAsia" w:hAnsi="Arial" w:cs="Arial"/>
          <w:color w:val="000000" w:themeColor="text1"/>
          <w:kern w:val="24"/>
        </w:rPr>
        <w:t xml:space="preserve"> editor after Francis was murdered</w:t>
      </w:r>
      <w:r w:rsidR="002532FA">
        <w:rPr>
          <w:rFonts w:ascii="Arial" w:eastAsiaTheme="minorEastAsia" w:hAnsi="Arial" w:cs="Arial"/>
          <w:color w:val="000000" w:themeColor="text1"/>
          <w:kern w:val="24"/>
        </w:rPr>
        <w:t xml:space="preserve"> in 1916</w:t>
      </w:r>
      <w:r w:rsidR="007E05DF">
        <w:rPr>
          <w:rFonts w:ascii="Arial" w:eastAsiaTheme="minorEastAsia" w:hAnsi="Arial" w:cs="Arial"/>
          <w:color w:val="000000" w:themeColor="text1"/>
          <w:kern w:val="24"/>
        </w:rPr>
        <w:t>.</w:t>
      </w:r>
      <w:r w:rsidR="002532FA" w:rsidRPr="002532FA">
        <w:rPr>
          <w:rFonts w:ascii="Arial" w:eastAsiaTheme="minorEastAsia" w:hAnsi="Arial" w:cs="Arial"/>
          <w:color w:val="000000" w:themeColor="text1"/>
          <w:kern w:val="24"/>
        </w:rPr>
        <w:t xml:space="preserve"> </w:t>
      </w:r>
      <w:r w:rsidR="002532FA" w:rsidRPr="001264FD">
        <w:rPr>
          <w:rFonts w:ascii="Arial" w:eastAsiaTheme="minorEastAsia" w:hAnsi="Arial" w:cs="Arial"/>
          <w:color w:val="000000" w:themeColor="text1"/>
          <w:kern w:val="24"/>
        </w:rPr>
        <w:t>Page 2 was missin</w:t>
      </w:r>
      <w:r w:rsidR="002532FA">
        <w:rPr>
          <w:rFonts w:ascii="Arial" w:eastAsiaTheme="minorEastAsia" w:hAnsi="Arial" w:cs="Arial"/>
          <w:color w:val="000000" w:themeColor="text1"/>
          <w:kern w:val="24"/>
        </w:rPr>
        <w:t>g.</w:t>
      </w:r>
    </w:p>
    <w:p w14:paraId="4A984BD0" w14:textId="77777777" w:rsidR="003B2EC3" w:rsidRDefault="003B2EC3" w:rsidP="00BF5431">
      <w:pPr>
        <w:pStyle w:val="NormalWeb"/>
        <w:spacing w:before="0" w:beforeAutospacing="0" w:after="0" w:afterAutospacing="0"/>
        <w:jc w:val="both"/>
        <w:rPr>
          <w:rFonts w:ascii="Arial" w:eastAsiaTheme="minorEastAsia" w:hAnsi="Arial" w:cs="Arial"/>
          <w:color w:val="000000" w:themeColor="text1"/>
          <w:kern w:val="24"/>
        </w:rPr>
      </w:pPr>
    </w:p>
    <w:p w14:paraId="0C97F0A5" w14:textId="77777777" w:rsidR="002532FA" w:rsidRPr="001264FD" w:rsidRDefault="002532FA" w:rsidP="00BF5431">
      <w:pPr>
        <w:pStyle w:val="NormalWeb"/>
        <w:spacing w:before="0" w:beforeAutospacing="0" w:after="0" w:afterAutospacing="0"/>
        <w:jc w:val="both"/>
        <w:rPr>
          <w:rFonts w:ascii="Arial" w:eastAsiaTheme="minorEastAsia" w:hAnsi="Arial" w:cs="Arial"/>
          <w:color w:val="000000" w:themeColor="text1"/>
          <w:kern w:val="24"/>
        </w:rPr>
      </w:pPr>
    </w:p>
    <w:p w14:paraId="3BF79F24" w14:textId="77777777" w:rsidR="00D9237A" w:rsidRPr="001264FD" w:rsidRDefault="00C7491D" w:rsidP="00D9237A">
      <w:pPr>
        <w:pStyle w:val="NormalWeb"/>
        <w:spacing w:before="0" w:beforeAutospacing="0" w:after="0" w:afterAutospacing="0"/>
        <w:jc w:val="both"/>
        <w:rPr>
          <w:rFonts w:ascii="Arial" w:hAnsi="Arial" w:cs="Arial"/>
          <w:noProof/>
        </w:rPr>
      </w:pPr>
      <w:r w:rsidRPr="001264FD">
        <w:rPr>
          <w:rFonts w:ascii="Arial" w:hAnsi="Arial" w:cs="Arial"/>
          <w:color w:val="FF0000"/>
        </w:rPr>
        <w:t xml:space="preserve">SLIDE </w:t>
      </w:r>
      <w:r w:rsidR="002532FA">
        <w:rPr>
          <w:rFonts w:ascii="Arial" w:hAnsi="Arial" w:cs="Arial"/>
          <w:color w:val="FF0000"/>
        </w:rPr>
        <w:t>13 Letter</w:t>
      </w:r>
      <w:r w:rsidRPr="002532FA">
        <w:rPr>
          <w:rFonts w:ascii="Arial" w:eastAsiaTheme="minorEastAsia" w:hAnsi="Arial" w:cs="Arial"/>
          <w:color w:val="FF0000"/>
          <w:kern w:val="24"/>
        </w:rPr>
        <w:t xml:space="preserve"> from Sylvia to Hanna 1916</w:t>
      </w:r>
      <w:r w:rsidR="000814F3" w:rsidRPr="001264FD">
        <w:rPr>
          <w:rFonts w:ascii="Arial" w:hAnsi="Arial" w:cs="Arial"/>
          <w:noProof/>
        </w:rPr>
        <w:t xml:space="preserve"> </w:t>
      </w:r>
    </w:p>
    <w:p w14:paraId="25A10092" w14:textId="77777777" w:rsidR="00235C3F" w:rsidRDefault="002532FA" w:rsidP="00F646D9">
      <w:pPr>
        <w:pStyle w:val="NormalWeb"/>
        <w:spacing w:before="0" w:beforeAutospacing="0" w:after="0" w:afterAutospacing="0"/>
        <w:jc w:val="both"/>
        <w:rPr>
          <w:rFonts w:ascii="Arial" w:hAnsi="Arial" w:cs="Arial"/>
        </w:rPr>
      </w:pPr>
      <w:r w:rsidRPr="002532FA">
        <w:rPr>
          <w:rFonts w:ascii="Arial" w:eastAsiaTheme="minorEastAsia" w:hAnsi="Arial" w:cs="Arial"/>
          <w:b/>
          <w:noProof/>
          <w:color w:val="FF0000"/>
          <w:kern w:val="24"/>
        </w:rPr>
        <w:drawing>
          <wp:inline distT="0" distB="0" distL="0" distR="0" wp14:anchorId="57C41388" wp14:editId="182E1B94">
            <wp:extent cx="5301916" cy="2503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7495" cy="2511162"/>
                    </a:xfrm>
                    <a:prstGeom prst="rect">
                      <a:avLst/>
                    </a:prstGeom>
                  </pic:spPr>
                </pic:pic>
              </a:graphicData>
            </a:graphic>
          </wp:inline>
        </w:drawing>
      </w:r>
    </w:p>
    <w:p w14:paraId="2C9FA85F" w14:textId="77777777" w:rsidR="00047C1C" w:rsidRPr="00F646D9" w:rsidRDefault="00047C1C" w:rsidP="00F646D9">
      <w:pPr>
        <w:pStyle w:val="NormalWeb"/>
        <w:spacing w:before="0" w:beforeAutospacing="0" w:after="0" w:afterAutospacing="0"/>
        <w:jc w:val="both"/>
        <w:rPr>
          <w:rFonts w:ascii="Arial" w:eastAsiaTheme="minorEastAsia" w:hAnsi="Arial" w:cs="Arial"/>
          <w:b/>
          <w:color w:val="FF0000"/>
          <w:kern w:val="24"/>
        </w:rPr>
      </w:pPr>
      <w:r w:rsidRPr="001264FD">
        <w:rPr>
          <w:rFonts w:ascii="Arial" w:hAnsi="Arial" w:cs="Arial"/>
        </w:rPr>
        <w:t xml:space="preserve">One </w:t>
      </w:r>
      <w:r w:rsidR="00BC11ED" w:rsidRPr="001264FD">
        <w:rPr>
          <w:rFonts w:ascii="Arial" w:hAnsi="Arial" w:cs="Arial"/>
        </w:rPr>
        <w:t xml:space="preserve">of </w:t>
      </w:r>
      <w:r w:rsidRPr="001264FD">
        <w:rPr>
          <w:rFonts w:ascii="Arial" w:hAnsi="Arial" w:cs="Arial"/>
        </w:rPr>
        <w:t>letter</w:t>
      </w:r>
      <w:r w:rsidR="00BC11ED" w:rsidRPr="001264FD">
        <w:rPr>
          <w:rFonts w:ascii="Arial" w:hAnsi="Arial" w:cs="Arial"/>
        </w:rPr>
        <w:t>s</w:t>
      </w:r>
      <w:r w:rsidR="000814F3" w:rsidRPr="001264FD">
        <w:rPr>
          <w:rFonts w:ascii="Arial" w:hAnsi="Arial" w:cs="Arial"/>
        </w:rPr>
        <w:t xml:space="preserve"> </w:t>
      </w:r>
      <w:r w:rsidRPr="001264FD">
        <w:rPr>
          <w:rFonts w:ascii="Arial" w:hAnsi="Arial" w:cs="Arial"/>
        </w:rPr>
        <w:t>that I found</w:t>
      </w:r>
      <w:r w:rsidR="00235C3F">
        <w:rPr>
          <w:rFonts w:ascii="Arial" w:hAnsi="Arial" w:cs="Arial"/>
        </w:rPr>
        <w:t xml:space="preserve"> </w:t>
      </w:r>
      <w:r w:rsidR="00235C3F" w:rsidRPr="001264FD">
        <w:rPr>
          <w:rFonts w:ascii="Arial" w:hAnsi="Arial" w:cs="Arial"/>
        </w:rPr>
        <w:t>(above) was</w:t>
      </w:r>
      <w:r w:rsidR="002532FA">
        <w:rPr>
          <w:rFonts w:ascii="Arial" w:hAnsi="Arial" w:cs="Arial"/>
        </w:rPr>
        <w:t xml:space="preserve"> sent in 1916 relating to</w:t>
      </w:r>
      <w:r w:rsidRPr="001264FD">
        <w:rPr>
          <w:rFonts w:ascii="Arial" w:hAnsi="Arial" w:cs="Arial"/>
        </w:rPr>
        <w:t xml:space="preserve"> conscription and the difficulties of producing the papers, </w:t>
      </w:r>
      <w:r w:rsidRPr="001264FD">
        <w:rPr>
          <w:rFonts w:ascii="Arial" w:hAnsi="Arial" w:cs="Arial"/>
          <w:i/>
        </w:rPr>
        <w:t xml:space="preserve">Dreadnought and the Citizen. </w:t>
      </w:r>
    </w:p>
    <w:p w14:paraId="040B1B5C" w14:textId="77777777" w:rsidR="002F6795" w:rsidRDefault="00BC11ED" w:rsidP="00BF5431">
      <w:pPr>
        <w:pStyle w:val="NormalWeb"/>
        <w:spacing w:before="0" w:beforeAutospacing="0" w:after="0" w:afterAutospacing="0"/>
        <w:jc w:val="both"/>
        <w:rPr>
          <w:rFonts w:ascii="Arial" w:eastAsiaTheme="minorEastAsia" w:hAnsi="Arial" w:cs="Arial"/>
          <w:i/>
          <w:color w:val="000000" w:themeColor="text1"/>
          <w:kern w:val="24"/>
        </w:rPr>
      </w:pPr>
      <w:r w:rsidRPr="001264FD">
        <w:rPr>
          <w:rFonts w:ascii="Arial" w:eastAsiaTheme="minorEastAsia" w:hAnsi="Arial" w:cs="Arial"/>
          <w:color w:val="000000" w:themeColor="text1"/>
          <w:kern w:val="24"/>
        </w:rPr>
        <w:t xml:space="preserve"> </w:t>
      </w:r>
      <w:r w:rsidR="002F6795" w:rsidRPr="001264FD">
        <w:rPr>
          <w:rFonts w:ascii="Arial" w:eastAsiaTheme="minorEastAsia" w:hAnsi="Arial" w:cs="Arial"/>
          <w:color w:val="000000" w:themeColor="text1"/>
          <w:kern w:val="24"/>
        </w:rPr>
        <w:t>“</w:t>
      </w:r>
      <w:r w:rsidR="002F6795" w:rsidRPr="002532FA">
        <w:rPr>
          <w:rFonts w:ascii="Arial" w:eastAsiaTheme="minorEastAsia" w:hAnsi="Arial" w:cs="Arial"/>
          <w:i/>
          <w:color w:val="000000" w:themeColor="text1"/>
          <w:kern w:val="24"/>
        </w:rPr>
        <w:t>We very much fear that conscription is to be introduced, and we dread it as a menace to the Women’s Movement and everything that makes for freedom. You in Ireland are spared that, at any rate for the moment.”</w:t>
      </w:r>
    </w:p>
    <w:p w14:paraId="3925398A" w14:textId="77777777" w:rsidR="002532FA" w:rsidRPr="001264FD" w:rsidRDefault="002532FA" w:rsidP="002532FA">
      <w:pPr>
        <w:pStyle w:val="NormalWeb"/>
        <w:spacing w:before="0" w:beforeAutospacing="0" w:after="0" w:afterAutospacing="0"/>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 </w:t>
      </w:r>
    </w:p>
    <w:p w14:paraId="7B78F62D" w14:textId="77777777" w:rsidR="003B2EC3" w:rsidRDefault="003B2EC3">
      <w:pPr>
        <w:rPr>
          <w:rFonts w:ascii="Arial" w:eastAsiaTheme="minorEastAsia" w:hAnsi="Arial" w:cs="Arial"/>
          <w:color w:val="FF0000"/>
          <w:kern w:val="24"/>
          <w:sz w:val="24"/>
          <w:szCs w:val="24"/>
          <w:lang w:eastAsia="en-GB"/>
        </w:rPr>
      </w:pPr>
      <w:r>
        <w:rPr>
          <w:rFonts w:ascii="Arial" w:eastAsiaTheme="minorEastAsia" w:hAnsi="Arial" w:cs="Arial"/>
          <w:color w:val="FF0000"/>
          <w:kern w:val="24"/>
        </w:rPr>
        <w:br w:type="page"/>
      </w:r>
    </w:p>
    <w:p w14:paraId="641D47E9" w14:textId="4FA1564F" w:rsidR="002532FA" w:rsidRPr="002532FA" w:rsidRDefault="002532FA" w:rsidP="002532FA">
      <w:pPr>
        <w:pStyle w:val="NormalWeb"/>
        <w:spacing w:before="0" w:beforeAutospacing="0" w:after="0" w:afterAutospacing="0"/>
        <w:jc w:val="both"/>
        <w:rPr>
          <w:rFonts w:ascii="Arial" w:eastAsiaTheme="minorEastAsia" w:hAnsi="Arial" w:cs="Arial"/>
          <w:color w:val="000000" w:themeColor="text1"/>
          <w:kern w:val="24"/>
        </w:rPr>
      </w:pPr>
      <w:r w:rsidRPr="004C4466">
        <w:rPr>
          <w:rFonts w:ascii="Arial" w:eastAsiaTheme="minorEastAsia" w:hAnsi="Arial" w:cs="Arial"/>
          <w:color w:val="FF0000"/>
          <w:kern w:val="24"/>
        </w:rPr>
        <w:lastRenderedPageBreak/>
        <w:t xml:space="preserve">Slide 14; </w:t>
      </w:r>
      <w:r>
        <w:rPr>
          <w:rFonts w:ascii="Arial" w:eastAsiaTheme="minorEastAsia" w:hAnsi="Arial" w:cs="Arial"/>
          <w:color w:val="000000" w:themeColor="text1"/>
          <w:kern w:val="24"/>
        </w:rPr>
        <w:t>From Maude</w:t>
      </w:r>
      <w:r w:rsidRPr="002532FA">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Gonne McBride to Hanna Sheehy Skeffington</w:t>
      </w:r>
      <w:r w:rsidR="00A3163D">
        <w:rPr>
          <w:rFonts w:ascii="Arial" w:eastAsiaTheme="minorEastAsia" w:hAnsi="Arial" w:cs="Arial"/>
          <w:color w:val="000000" w:themeColor="text1"/>
          <w:kern w:val="24"/>
        </w:rPr>
        <w:t>: I note how the formal address at the beginning that changes to very familiar at the end of the letter.</w:t>
      </w:r>
    </w:p>
    <w:p w14:paraId="525C9B3F" w14:textId="77777777" w:rsidR="002532FA" w:rsidRPr="002532FA" w:rsidRDefault="002532FA" w:rsidP="00BF5431">
      <w:pPr>
        <w:pStyle w:val="NormalWeb"/>
        <w:spacing w:before="0" w:beforeAutospacing="0" w:after="0" w:afterAutospacing="0"/>
        <w:jc w:val="both"/>
        <w:rPr>
          <w:rFonts w:ascii="Arial" w:eastAsiaTheme="minorEastAsia" w:hAnsi="Arial" w:cs="Arial"/>
          <w:i/>
          <w:color w:val="000000" w:themeColor="text1"/>
          <w:kern w:val="24"/>
        </w:rPr>
      </w:pPr>
    </w:p>
    <w:p w14:paraId="45BCA56A" w14:textId="77777777" w:rsidR="000814F3" w:rsidRPr="001264FD" w:rsidRDefault="00A82F34" w:rsidP="00BF5431">
      <w:pPr>
        <w:pStyle w:val="NormalWeb"/>
        <w:spacing w:before="0" w:beforeAutospacing="0" w:after="0" w:afterAutospacing="0"/>
        <w:jc w:val="both"/>
        <w:rPr>
          <w:rFonts w:ascii="Arial" w:eastAsiaTheme="minorEastAsia" w:hAnsi="Arial" w:cs="Arial"/>
          <w:b/>
          <w:color w:val="FF0000"/>
          <w:kern w:val="24"/>
          <w:bdr w:val="single" w:sz="4" w:space="0" w:color="auto"/>
        </w:rPr>
      </w:pPr>
      <w:r w:rsidRPr="001264FD">
        <w:rPr>
          <w:rFonts w:ascii="Arial" w:eastAsiaTheme="minorEastAsia" w:hAnsi="Arial" w:cs="Arial"/>
          <w:b/>
          <w:noProof/>
          <w:color w:val="FF0000"/>
          <w:kern w:val="24"/>
          <w:bdr w:val="single" w:sz="4" w:space="0" w:color="auto"/>
        </w:rPr>
        <w:drawing>
          <wp:inline distT="0" distB="0" distL="0" distR="0" wp14:anchorId="3BE4C812" wp14:editId="52DC2312">
            <wp:extent cx="3625415" cy="18541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4728" cy="1864039"/>
                    </a:xfrm>
                    <a:prstGeom prst="rect">
                      <a:avLst/>
                    </a:prstGeom>
                  </pic:spPr>
                </pic:pic>
              </a:graphicData>
            </a:graphic>
          </wp:inline>
        </w:drawing>
      </w:r>
    </w:p>
    <w:p w14:paraId="7122B211" w14:textId="77777777" w:rsidR="00A62A09" w:rsidRPr="001264FD" w:rsidRDefault="00A62A09" w:rsidP="00BF5431">
      <w:pPr>
        <w:pStyle w:val="NormalWeb"/>
        <w:spacing w:before="0" w:beforeAutospacing="0" w:after="0" w:afterAutospacing="0"/>
        <w:jc w:val="both"/>
        <w:rPr>
          <w:rFonts w:ascii="Arial" w:eastAsiaTheme="minorEastAsia" w:hAnsi="Arial" w:cs="Arial"/>
          <w:kern w:val="24"/>
        </w:rPr>
      </w:pPr>
    </w:p>
    <w:p w14:paraId="5B1618DB" w14:textId="77777777" w:rsidR="00A82F34" w:rsidRDefault="00BC11ED" w:rsidP="00BF5431">
      <w:pPr>
        <w:pStyle w:val="NormalWeb"/>
        <w:spacing w:before="0" w:beforeAutospacing="0" w:after="0" w:afterAutospacing="0"/>
        <w:jc w:val="both"/>
        <w:rPr>
          <w:rFonts w:ascii="Arial" w:eastAsiaTheme="minorEastAsia" w:hAnsi="Arial" w:cs="Arial"/>
          <w:color w:val="FF0000"/>
          <w:kern w:val="24"/>
        </w:rPr>
      </w:pPr>
      <w:r w:rsidRPr="00A3163D">
        <w:rPr>
          <w:rFonts w:ascii="Arial" w:eastAsiaTheme="minorEastAsia" w:hAnsi="Arial" w:cs="Arial"/>
          <w:color w:val="FF0000"/>
          <w:kern w:val="24"/>
        </w:rPr>
        <w:t>Slide</w:t>
      </w:r>
      <w:r w:rsidR="00C7491D" w:rsidRPr="00A3163D">
        <w:rPr>
          <w:rFonts w:ascii="Arial" w:eastAsiaTheme="minorEastAsia" w:hAnsi="Arial" w:cs="Arial"/>
          <w:color w:val="FF0000"/>
          <w:kern w:val="24"/>
        </w:rPr>
        <w:t xml:space="preserve"> 15</w:t>
      </w:r>
      <w:r w:rsidRPr="00A3163D">
        <w:rPr>
          <w:rFonts w:ascii="Arial" w:eastAsiaTheme="minorEastAsia" w:hAnsi="Arial" w:cs="Arial"/>
          <w:color w:val="FF0000"/>
          <w:kern w:val="24"/>
        </w:rPr>
        <w:t xml:space="preserve"> Note to Sylvia to Hanna</w:t>
      </w:r>
      <w:r w:rsidR="002F6795" w:rsidRPr="00A3163D">
        <w:rPr>
          <w:rFonts w:ascii="Arial" w:eastAsiaTheme="minorEastAsia" w:hAnsi="Arial" w:cs="Arial"/>
          <w:color w:val="FF0000"/>
          <w:kern w:val="24"/>
        </w:rPr>
        <w:t xml:space="preserve"> 1919</w:t>
      </w:r>
      <w:r w:rsidR="00A82F34" w:rsidRPr="00A3163D">
        <w:rPr>
          <w:rFonts w:ascii="Arial" w:eastAsiaTheme="minorEastAsia" w:hAnsi="Arial" w:cs="Arial"/>
          <w:color w:val="FF0000"/>
          <w:kern w:val="24"/>
        </w:rPr>
        <w:t xml:space="preserve"> Asking to meet with Hanna</w:t>
      </w:r>
    </w:p>
    <w:p w14:paraId="79C46BF0" w14:textId="77777777" w:rsidR="00A3163D" w:rsidRDefault="00A3163D" w:rsidP="00BF5431">
      <w:pPr>
        <w:pStyle w:val="NormalWeb"/>
        <w:spacing w:before="0" w:beforeAutospacing="0" w:after="0" w:afterAutospacing="0"/>
        <w:jc w:val="both"/>
        <w:rPr>
          <w:rFonts w:ascii="Arial" w:eastAsiaTheme="minorEastAsia" w:hAnsi="Arial" w:cs="Arial"/>
          <w:color w:val="FF0000"/>
          <w:kern w:val="24"/>
        </w:rPr>
      </w:pPr>
    </w:p>
    <w:p w14:paraId="7F6DC2FB" w14:textId="77777777" w:rsidR="00A3163D" w:rsidRDefault="00A3163D" w:rsidP="00A3163D">
      <w:pPr>
        <w:pStyle w:val="NormalWeb"/>
        <w:spacing w:before="0" w:beforeAutospacing="0" w:after="0" w:afterAutospacing="0"/>
        <w:jc w:val="center"/>
        <w:rPr>
          <w:rFonts w:ascii="Arial" w:eastAsiaTheme="minorEastAsia" w:hAnsi="Arial" w:cs="Arial"/>
          <w:color w:val="FF0000"/>
          <w:kern w:val="24"/>
        </w:rPr>
      </w:pPr>
      <w:r w:rsidRPr="00A3163D">
        <w:rPr>
          <w:rFonts w:ascii="Arial" w:hAnsi="Arial" w:cs="Arial"/>
          <w:noProof/>
          <w:color w:val="FF0000"/>
        </w:rPr>
        <w:drawing>
          <wp:inline distT="0" distB="0" distL="0" distR="0" wp14:anchorId="623A3CC8" wp14:editId="6F3ABD4A">
            <wp:extent cx="4391197" cy="2469988"/>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9907" cy="2480512"/>
                    </a:xfrm>
                    <a:prstGeom prst="rect">
                      <a:avLst/>
                    </a:prstGeom>
                  </pic:spPr>
                </pic:pic>
              </a:graphicData>
            </a:graphic>
          </wp:inline>
        </w:drawing>
      </w:r>
    </w:p>
    <w:p w14:paraId="30DE0D7F" w14:textId="77777777" w:rsidR="00A3163D" w:rsidRDefault="00A3163D" w:rsidP="00BF5431">
      <w:pPr>
        <w:pStyle w:val="NormalWeb"/>
        <w:spacing w:before="0" w:beforeAutospacing="0" w:after="0" w:afterAutospacing="0"/>
        <w:jc w:val="both"/>
        <w:rPr>
          <w:rFonts w:ascii="Arial" w:eastAsiaTheme="minorEastAsia" w:hAnsi="Arial" w:cs="Arial"/>
          <w:color w:val="FF0000"/>
          <w:kern w:val="24"/>
        </w:rPr>
      </w:pPr>
    </w:p>
    <w:p w14:paraId="51B893C8" w14:textId="77777777" w:rsidR="00047C1C" w:rsidRPr="001264FD" w:rsidRDefault="00BC11ED" w:rsidP="00BF5431">
      <w:pPr>
        <w:pStyle w:val="NormalWeb"/>
        <w:spacing w:before="0" w:beforeAutospacing="0" w:after="0" w:afterAutospacing="0"/>
        <w:jc w:val="both"/>
        <w:rPr>
          <w:rFonts w:ascii="Arial" w:eastAsiaTheme="minorEastAsia" w:hAnsi="Arial" w:cs="Arial"/>
          <w:kern w:val="24"/>
        </w:rPr>
      </w:pPr>
      <w:r w:rsidRPr="001264FD">
        <w:rPr>
          <w:rFonts w:ascii="Arial" w:eastAsiaTheme="minorEastAsia" w:hAnsi="Arial" w:cs="Arial"/>
          <w:color w:val="000000" w:themeColor="text1"/>
          <w:kern w:val="24"/>
        </w:rPr>
        <w:t>These</w:t>
      </w:r>
      <w:r w:rsidR="00047C1C" w:rsidRPr="001264FD">
        <w:rPr>
          <w:rFonts w:ascii="Arial" w:eastAsiaTheme="minorEastAsia" w:hAnsi="Arial" w:cs="Arial"/>
          <w:color w:val="000000" w:themeColor="text1"/>
          <w:kern w:val="24"/>
        </w:rPr>
        <w:t xml:space="preserve"> letters show </w:t>
      </w:r>
      <w:r w:rsidR="00FE4A87" w:rsidRPr="001264FD">
        <w:rPr>
          <w:rFonts w:ascii="Arial" w:eastAsiaTheme="minorEastAsia" w:hAnsi="Arial" w:cs="Arial"/>
          <w:color w:val="000000" w:themeColor="text1"/>
          <w:kern w:val="24"/>
        </w:rPr>
        <w:t>that Sylvia continued to visit Ir</w:t>
      </w:r>
      <w:r w:rsidR="00047C1C" w:rsidRPr="001264FD">
        <w:rPr>
          <w:rFonts w:ascii="Arial" w:eastAsiaTheme="minorEastAsia" w:hAnsi="Arial" w:cs="Arial"/>
          <w:color w:val="000000" w:themeColor="text1"/>
          <w:kern w:val="24"/>
        </w:rPr>
        <w:t xml:space="preserve">eland in </w:t>
      </w:r>
      <w:r w:rsidRPr="001264FD">
        <w:rPr>
          <w:rFonts w:ascii="Arial" w:eastAsiaTheme="minorEastAsia" w:hAnsi="Arial" w:cs="Arial"/>
          <w:color w:val="000000" w:themeColor="text1"/>
          <w:kern w:val="24"/>
        </w:rPr>
        <w:t>1915,</w:t>
      </w:r>
      <w:r w:rsidR="008060DA" w:rsidRPr="001264FD">
        <w:rPr>
          <w:rFonts w:ascii="Arial" w:eastAsiaTheme="minorEastAsia" w:hAnsi="Arial" w:cs="Arial"/>
          <w:color w:val="000000" w:themeColor="text1"/>
          <w:kern w:val="24"/>
        </w:rPr>
        <w:t>1</w:t>
      </w:r>
      <w:r w:rsidR="00047C1C" w:rsidRPr="001264FD">
        <w:rPr>
          <w:rFonts w:ascii="Arial" w:eastAsiaTheme="minorEastAsia" w:hAnsi="Arial" w:cs="Arial"/>
          <w:color w:val="000000" w:themeColor="text1"/>
          <w:kern w:val="24"/>
        </w:rPr>
        <w:t>919</w:t>
      </w:r>
      <w:r w:rsidR="002A451F" w:rsidRPr="001264FD">
        <w:rPr>
          <w:rFonts w:ascii="Arial" w:eastAsiaTheme="minorEastAsia" w:hAnsi="Arial" w:cs="Arial"/>
          <w:color w:val="000000" w:themeColor="text1"/>
          <w:kern w:val="24"/>
        </w:rPr>
        <w:t xml:space="preserve"> the early 1</w:t>
      </w:r>
      <w:r w:rsidRPr="001264FD">
        <w:rPr>
          <w:rFonts w:ascii="Arial" w:eastAsiaTheme="minorEastAsia" w:hAnsi="Arial" w:cs="Arial"/>
          <w:color w:val="000000" w:themeColor="text1"/>
          <w:kern w:val="24"/>
        </w:rPr>
        <w:t>920’s. A</w:t>
      </w:r>
      <w:r w:rsidR="00FE4A87" w:rsidRPr="001264FD">
        <w:rPr>
          <w:rFonts w:ascii="Arial" w:eastAsiaTheme="minorEastAsia" w:hAnsi="Arial" w:cs="Arial"/>
          <w:color w:val="000000" w:themeColor="text1"/>
          <w:kern w:val="24"/>
        </w:rPr>
        <w:t xml:space="preserve">lso </w:t>
      </w:r>
      <w:r w:rsidR="00202F70" w:rsidRPr="001264FD">
        <w:rPr>
          <w:rFonts w:ascii="Arial" w:eastAsiaTheme="minorEastAsia" w:hAnsi="Arial" w:cs="Arial"/>
          <w:color w:val="000000" w:themeColor="text1"/>
          <w:kern w:val="24"/>
        </w:rPr>
        <w:t>when she wrote</w:t>
      </w:r>
      <w:r w:rsidR="00FE4A87" w:rsidRPr="001264FD">
        <w:rPr>
          <w:rFonts w:ascii="Arial" w:eastAsiaTheme="minorEastAsia" w:hAnsi="Arial" w:cs="Arial"/>
          <w:color w:val="000000" w:themeColor="text1"/>
          <w:kern w:val="24"/>
        </w:rPr>
        <w:t xml:space="preserve"> in her unpublished </w:t>
      </w:r>
      <w:r w:rsidR="0018223E" w:rsidRPr="001264FD">
        <w:rPr>
          <w:rFonts w:ascii="Arial" w:eastAsiaTheme="minorEastAsia" w:hAnsi="Arial" w:cs="Arial"/>
          <w:color w:val="000000" w:themeColor="text1"/>
          <w:kern w:val="24"/>
        </w:rPr>
        <w:t xml:space="preserve">manuscript </w:t>
      </w:r>
      <w:r w:rsidR="00E05E4E" w:rsidRPr="001264FD">
        <w:rPr>
          <w:rFonts w:ascii="Arial" w:eastAsiaTheme="minorEastAsia" w:hAnsi="Arial" w:cs="Arial"/>
          <w:kern w:val="24"/>
        </w:rPr>
        <w:t>“</w:t>
      </w:r>
      <w:r w:rsidR="00E05E4E" w:rsidRPr="00F646D9">
        <w:rPr>
          <w:rFonts w:ascii="Arial" w:eastAsiaTheme="minorEastAsia" w:hAnsi="Arial" w:cs="Arial"/>
          <w:i/>
          <w:kern w:val="24"/>
        </w:rPr>
        <w:t>I</w:t>
      </w:r>
      <w:r w:rsidR="00CE131D" w:rsidRPr="00F646D9">
        <w:rPr>
          <w:rFonts w:ascii="Arial" w:eastAsiaTheme="minorEastAsia" w:hAnsi="Arial" w:cs="Arial"/>
          <w:i/>
          <w:kern w:val="24"/>
        </w:rPr>
        <w:t xml:space="preserve"> attend </w:t>
      </w:r>
      <w:r w:rsidR="00CE131D" w:rsidRPr="00F646D9">
        <w:rPr>
          <w:rFonts w:ascii="Arial" w:hAnsi="Arial" w:cs="Arial"/>
          <w:i/>
          <w:iCs/>
          <w:color w:val="202122"/>
          <w:shd w:val="clear" w:color="auto" w:fill="FFFFFF"/>
        </w:rPr>
        <w:t xml:space="preserve">Dáil </w:t>
      </w:r>
      <w:proofErr w:type="spellStart"/>
      <w:r w:rsidR="00CE131D" w:rsidRPr="00F646D9">
        <w:rPr>
          <w:rFonts w:ascii="Arial" w:hAnsi="Arial" w:cs="Arial"/>
          <w:i/>
          <w:iCs/>
          <w:color w:val="202122"/>
          <w:shd w:val="clear" w:color="auto" w:fill="FFFFFF"/>
        </w:rPr>
        <w:t>Éireann</w:t>
      </w:r>
      <w:r w:rsidR="002F6795" w:rsidRPr="00F646D9">
        <w:rPr>
          <w:rFonts w:ascii="Arial" w:eastAsiaTheme="minorEastAsia" w:hAnsi="Arial" w:cs="Arial"/>
          <w:i/>
          <w:kern w:val="24"/>
        </w:rPr>
        <w:t>e</w:t>
      </w:r>
      <w:proofErr w:type="spellEnd"/>
      <w:r w:rsidR="00CE131D" w:rsidRPr="00F646D9">
        <w:rPr>
          <w:rFonts w:ascii="Arial" w:eastAsiaTheme="minorEastAsia" w:hAnsi="Arial" w:cs="Arial"/>
          <w:i/>
          <w:kern w:val="24"/>
        </w:rPr>
        <w:t xml:space="preserve"> (1922-1937)</w:t>
      </w:r>
      <w:r w:rsidR="0018223E" w:rsidRPr="00F646D9">
        <w:rPr>
          <w:rFonts w:ascii="Arial" w:eastAsiaTheme="minorEastAsia" w:hAnsi="Arial" w:cs="Arial"/>
          <w:i/>
          <w:kern w:val="24"/>
        </w:rPr>
        <w:t>, the Limerick Soviet</w:t>
      </w:r>
      <w:r w:rsidR="002F6795" w:rsidRPr="00F646D9">
        <w:rPr>
          <w:rFonts w:ascii="Arial" w:eastAsiaTheme="minorEastAsia" w:hAnsi="Arial" w:cs="Arial"/>
          <w:i/>
          <w:kern w:val="24"/>
        </w:rPr>
        <w:t xml:space="preserve"> </w:t>
      </w:r>
      <w:r w:rsidR="00460CB9" w:rsidRPr="00F646D9">
        <w:rPr>
          <w:rFonts w:ascii="Arial" w:eastAsiaTheme="minorEastAsia" w:hAnsi="Arial" w:cs="Arial"/>
          <w:i/>
          <w:kern w:val="24"/>
        </w:rPr>
        <w:t>(</w:t>
      </w:r>
      <w:r w:rsidRPr="00F646D9">
        <w:rPr>
          <w:rFonts w:ascii="Arial" w:eastAsiaTheme="minorEastAsia" w:hAnsi="Arial" w:cs="Arial"/>
          <w:i/>
          <w:kern w:val="24"/>
        </w:rPr>
        <w:t>1919</w:t>
      </w:r>
      <w:r w:rsidR="00460CB9" w:rsidRPr="00F646D9">
        <w:rPr>
          <w:rFonts w:ascii="Arial" w:eastAsiaTheme="minorEastAsia" w:hAnsi="Arial" w:cs="Arial"/>
          <w:i/>
          <w:kern w:val="24"/>
        </w:rPr>
        <w:t>)</w:t>
      </w:r>
      <w:r w:rsidRPr="00F646D9">
        <w:rPr>
          <w:rFonts w:ascii="Arial" w:eastAsiaTheme="minorEastAsia" w:hAnsi="Arial" w:cs="Arial"/>
          <w:i/>
          <w:kern w:val="24"/>
        </w:rPr>
        <w:t xml:space="preserve">, </w:t>
      </w:r>
      <w:r w:rsidR="002F6795" w:rsidRPr="00F646D9">
        <w:rPr>
          <w:rFonts w:ascii="Arial" w:eastAsiaTheme="minorEastAsia" w:hAnsi="Arial" w:cs="Arial"/>
          <w:i/>
          <w:kern w:val="24"/>
        </w:rPr>
        <w:t>the Civil W</w:t>
      </w:r>
      <w:r w:rsidR="00202F70" w:rsidRPr="00F646D9">
        <w:rPr>
          <w:rFonts w:ascii="Arial" w:eastAsiaTheme="minorEastAsia" w:hAnsi="Arial" w:cs="Arial"/>
          <w:i/>
          <w:kern w:val="24"/>
        </w:rPr>
        <w:t>ar</w:t>
      </w:r>
      <w:r w:rsidR="00202F70" w:rsidRPr="001264FD">
        <w:rPr>
          <w:rFonts w:ascii="Arial" w:eastAsiaTheme="minorEastAsia" w:hAnsi="Arial" w:cs="Arial"/>
          <w:kern w:val="24"/>
        </w:rPr>
        <w:t xml:space="preserve"> </w:t>
      </w:r>
      <w:r w:rsidR="00460CB9" w:rsidRPr="001264FD">
        <w:rPr>
          <w:rFonts w:ascii="Arial" w:eastAsiaTheme="minorEastAsia" w:hAnsi="Arial" w:cs="Arial"/>
          <w:kern w:val="24"/>
        </w:rPr>
        <w:t>(19</w:t>
      </w:r>
      <w:r w:rsidRPr="001264FD">
        <w:rPr>
          <w:rFonts w:ascii="Arial" w:eastAsiaTheme="minorEastAsia" w:hAnsi="Arial" w:cs="Arial"/>
          <w:kern w:val="24"/>
        </w:rPr>
        <w:t>22-</w:t>
      </w:r>
      <w:r w:rsidR="00460CB9" w:rsidRPr="001264FD">
        <w:rPr>
          <w:rFonts w:ascii="Arial" w:eastAsiaTheme="minorEastAsia" w:hAnsi="Arial" w:cs="Arial"/>
          <w:kern w:val="24"/>
        </w:rPr>
        <w:t>24) (</w:t>
      </w:r>
      <w:r w:rsidR="00FE4A87" w:rsidRPr="001264FD">
        <w:rPr>
          <w:rFonts w:ascii="Arial" w:eastAsiaTheme="minorEastAsia" w:hAnsi="Arial" w:cs="Arial"/>
          <w:kern w:val="24"/>
        </w:rPr>
        <w:t>Rachel</w:t>
      </w:r>
      <w:r w:rsidR="002D53FA">
        <w:rPr>
          <w:rFonts w:ascii="Arial" w:eastAsiaTheme="minorEastAsia" w:hAnsi="Arial" w:cs="Arial"/>
          <w:kern w:val="24"/>
        </w:rPr>
        <w:t xml:space="preserve"> Holmes-Page 499, </w:t>
      </w:r>
      <w:r w:rsidR="00202F70" w:rsidRPr="001264FD">
        <w:rPr>
          <w:rFonts w:ascii="Arial" w:eastAsiaTheme="minorEastAsia" w:hAnsi="Arial" w:cs="Arial"/>
          <w:kern w:val="24"/>
        </w:rPr>
        <w:t xml:space="preserve">2020) </w:t>
      </w:r>
    </w:p>
    <w:p w14:paraId="310A46E9" w14:textId="77777777" w:rsidR="00A3163D" w:rsidRPr="002D53FA" w:rsidRDefault="002A271C" w:rsidP="00BF5431">
      <w:pPr>
        <w:pStyle w:val="NormalWeb"/>
        <w:spacing w:before="0" w:beforeAutospacing="0" w:after="0" w:afterAutospacing="0"/>
        <w:jc w:val="both"/>
        <w:rPr>
          <w:rFonts w:ascii="Arial" w:hAnsi="Arial" w:cs="Arial"/>
          <w:noProof/>
        </w:rPr>
      </w:pPr>
      <w:r w:rsidRPr="001264FD">
        <w:rPr>
          <w:rFonts w:ascii="Arial" w:hAnsi="Arial" w:cs="Arial"/>
        </w:rPr>
        <w:t xml:space="preserve">In 1931, </w:t>
      </w:r>
      <w:r w:rsidR="00C7491D" w:rsidRPr="001264FD">
        <w:rPr>
          <w:rFonts w:ascii="Arial" w:hAnsi="Arial" w:cs="Arial"/>
        </w:rPr>
        <w:t>Hanna</w:t>
      </w:r>
      <w:r w:rsidRPr="001264FD">
        <w:rPr>
          <w:rFonts w:ascii="Arial" w:hAnsi="Arial" w:cs="Arial"/>
        </w:rPr>
        <w:t xml:space="preserve"> wrote to Sylvia, saying:</w:t>
      </w:r>
      <w:r w:rsidR="00140015" w:rsidRPr="001264FD">
        <w:rPr>
          <w:rFonts w:ascii="Arial" w:hAnsi="Arial" w:cs="Arial"/>
        </w:rPr>
        <w:t xml:space="preserve"> </w:t>
      </w:r>
      <w:r w:rsidR="00A82F34" w:rsidRPr="001264FD">
        <w:rPr>
          <w:rFonts w:ascii="Arial" w:hAnsi="Arial" w:cs="Arial"/>
        </w:rPr>
        <w:t>“</w:t>
      </w:r>
      <w:r w:rsidRPr="001264FD">
        <w:rPr>
          <w:rFonts w:ascii="Arial" w:hAnsi="Arial" w:cs="Arial"/>
        </w:rPr>
        <w:t>I know of no English rebel who understands the Irish situation and the international one so well. The comments and sympathy of English comrades drive me mad at times, as they show such a blind spot where we are concerned, in fact our friends are the worst. Your paper, Dreadnought, was always fine.</w:t>
      </w:r>
      <w:r w:rsidRPr="001264FD">
        <w:rPr>
          <w:rFonts w:ascii="Arial" w:hAnsi="Arial" w:cs="Arial"/>
          <w:b/>
        </w:rPr>
        <w:t>’</w:t>
      </w:r>
    </w:p>
    <w:p w14:paraId="2AE7EA13" w14:textId="77777777" w:rsidR="003B2EC3" w:rsidRDefault="003B2EC3">
      <w:pPr>
        <w:rPr>
          <w:rFonts w:ascii="Arial" w:eastAsia="Times New Roman" w:hAnsi="Arial" w:cs="Arial"/>
          <w:noProof/>
          <w:color w:val="FF0000"/>
          <w:sz w:val="24"/>
          <w:szCs w:val="24"/>
          <w:lang w:eastAsia="en-GB"/>
        </w:rPr>
      </w:pPr>
      <w:r>
        <w:rPr>
          <w:rFonts w:ascii="Arial" w:hAnsi="Arial" w:cs="Arial"/>
          <w:noProof/>
          <w:color w:val="FF0000"/>
        </w:rPr>
        <w:br w:type="page"/>
      </w:r>
    </w:p>
    <w:p w14:paraId="724F17A8" w14:textId="6A89289C" w:rsidR="00A82F34" w:rsidRPr="001264FD" w:rsidRDefault="00A82F34" w:rsidP="00BF5431">
      <w:pPr>
        <w:pStyle w:val="NormalWeb"/>
        <w:spacing w:before="0" w:beforeAutospacing="0" w:after="0" w:afterAutospacing="0"/>
        <w:jc w:val="both"/>
        <w:rPr>
          <w:rFonts w:ascii="Arial" w:hAnsi="Arial" w:cs="Arial"/>
          <w:noProof/>
        </w:rPr>
      </w:pPr>
      <w:r w:rsidRPr="001264FD">
        <w:rPr>
          <w:rFonts w:ascii="Arial" w:hAnsi="Arial" w:cs="Arial"/>
          <w:noProof/>
          <w:color w:val="FF0000"/>
        </w:rPr>
        <w:lastRenderedPageBreak/>
        <w:t xml:space="preserve">SLIDE   16                                                                                                     </w:t>
      </w:r>
    </w:p>
    <w:p w14:paraId="5F4B7F04" w14:textId="77777777" w:rsidR="00F646D9" w:rsidRPr="004C4466" w:rsidRDefault="00A82F34" w:rsidP="004C4466">
      <w:pPr>
        <w:pStyle w:val="NormalWeb"/>
        <w:spacing w:before="0" w:beforeAutospacing="0" w:after="0" w:afterAutospacing="0"/>
        <w:jc w:val="center"/>
        <w:rPr>
          <w:rFonts w:ascii="Arial" w:hAnsi="Arial" w:cs="Arial"/>
          <w:noProof/>
        </w:rPr>
      </w:pPr>
      <w:r w:rsidRPr="001264FD">
        <w:rPr>
          <w:rFonts w:ascii="Arial" w:hAnsi="Arial" w:cs="Arial"/>
          <w:noProof/>
        </w:rPr>
        <w:drawing>
          <wp:inline distT="0" distB="0" distL="0" distR="0" wp14:anchorId="3B7CAAA8" wp14:editId="38ABC2BA">
            <wp:extent cx="3620186" cy="1563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6692" cy="1661824"/>
                    </a:xfrm>
                    <a:prstGeom prst="rect">
                      <a:avLst/>
                    </a:prstGeom>
                  </pic:spPr>
                </pic:pic>
              </a:graphicData>
            </a:graphic>
          </wp:inline>
        </w:drawing>
      </w:r>
    </w:p>
    <w:p w14:paraId="6E54A760" w14:textId="77777777" w:rsidR="00310C09" w:rsidRPr="001264FD" w:rsidRDefault="00310C09" w:rsidP="00BF5431">
      <w:pPr>
        <w:spacing w:line="240" w:lineRule="auto"/>
        <w:jc w:val="both"/>
        <w:rPr>
          <w:rFonts w:ascii="Arial" w:hAnsi="Arial" w:cs="Arial"/>
          <w:sz w:val="24"/>
          <w:szCs w:val="24"/>
          <w:u w:val="single"/>
          <w:shd w:val="clear" w:color="auto" w:fill="FFFFFF"/>
        </w:rPr>
      </w:pPr>
      <w:r w:rsidRPr="001264FD">
        <w:rPr>
          <w:rFonts w:ascii="Arial" w:hAnsi="Arial" w:cs="Arial"/>
          <w:sz w:val="24"/>
          <w:szCs w:val="24"/>
          <w:u w:val="single"/>
          <w:shd w:val="clear" w:color="auto" w:fill="FFFFFF"/>
        </w:rPr>
        <w:t>H</w:t>
      </w:r>
      <w:r w:rsidR="00A82F34" w:rsidRPr="001264FD">
        <w:rPr>
          <w:rFonts w:ascii="Arial" w:hAnsi="Arial" w:cs="Arial"/>
          <w:sz w:val="24"/>
          <w:szCs w:val="24"/>
          <w:u w:val="single"/>
          <w:shd w:val="clear" w:color="auto" w:fill="FFFFFF"/>
        </w:rPr>
        <w:t>idden h</w:t>
      </w:r>
      <w:r w:rsidRPr="001264FD">
        <w:rPr>
          <w:rFonts w:ascii="Arial" w:hAnsi="Arial" w:cs="Arial"/>
          <w:sz w:val="24"/>
          <w:szCs w:val="24"/>
          <w:u w:val="single"/>
          <w:shd w:val="clear" w:color="auto" w:fill="FFFFFF"/>
        </w:rPr>
        <w:t>istory and women</w:t>
      </w:r>
    </w:p>
    <w:p w14:paraId="40A5EF6F" w14:textId="77777777" w:rsidR="00310C09" w:rsidRPr="001264FD" w:rsidRDefault="005D44CB" w:rsidP="00BF5431">
      <w:pPr>
        <w:shd w:val="clear" w:color="auto" w:fill="FFFFFF"/>
        <w:spacing w:after="0" w:line="240" w:lineRule="auto"/>
        <w:jc w:val="both"/>
        <w:rPr>
          <w:rFonts w:ascii="Arial" w:eastAsia="Times New Roman" w:hAnsi="Arial" w:cs="Arial"/>
          <w:sz w:val="24"/>
          <w:szCs w:val="24"/>
          <w:lang w:eastAsia="en-GB"/>
        </w:rPr>
      </w:pPr>
      <w:r w:rsidRPr="001264FD">
        <w:rPr>
          <w:rFonts w:ascii="Arial" w:hAnsi="Arial" w:cs="Arial"/>
          <w:sz w:val="24"/>
          <w:szCs w:val="24"/>
          <w:shd w:val="clear" w:color="auto" w:fill="FFFFFF"/>
        </w:rPr>
        <w:t>I don’t</w:t>
      </w:r>
      <w:r w:rsidR="00310C09" w:rsidRPr="001264FD">
        <w:rPr>
          <w:rFonts w:ascii="Arial" w:hAnsi="Arial" w:cs="Arial"/>
          <w:sz w:val="24"/>
          <w:szCs w:val="24"/>
          <w:shd w:val="clear" w:color="auto" w:fill="FFFFFF"/>
        </w:rPr>
        <w:t xml:space="preserve"> need to explain to this audience the way that women have been hidden from history and how </w:t>
      </w:r>
      <w:r w:rsidR="00310C09" w:rsidRPr="001264FD">
        <w:rPr>
          <w:rFonts w:ascii="Arial" w:eastAsia="Times New Roman" w:hAnsi="Arial" w:cs="Arial"/>
          <w:sz w:val="24"/>
          <w:szCs w:val="24"/>
          <w:lang w:eastAsia="en-GB"/>
        </w:rPr>
        <w:t>current developments in women’s history grew directly from the contemporary Marxist and feminist movement. A brief look at Irish history books would show that women were very much hidden from history</w:t>
      </w:r>
      <w:r w:rsidR="00310C09" w:rsidRPr="001264FD">
        <w:rPr>
          <w:rFonts w:ascii="Arial" w:eastAsia="Times New Roman" w:hAnsi="Arial" w:cs="Arial"/>
          <w:color w:val="FF0000"/>
          <w:sz w:val="24"/>
          <w:szCs w:val="24"/>
          <w:lang w:eastAsia="en-GB"/>
        </w:rPr>
        <w:t>.</w:t>
      </w:r>
      <w:r w:rsidR="00310C09" w:rsidRPr="001264FD">
        <w:rPr>
          <w:rFonts w:ascii="Arial" w:eastAsia="Times New Roman" w:hAnsi="Arial" w:cs="Arial"/>
          <w:sz w:val="24"/>
          <w:szCs w:val="24"/>
          <w:lang w:eastAsia="en-GB"/>
        </w:rPr>
        <w:t xml:space="preserve"> </w:t>
      </w:r>
    </w:p>
    <w:p w14:paraId="38DF3BFB" w14:textId="77777777" w:rsidR="00310C09" w:rsidRPr="001264FD" w:rsidRDefault="00310C09" w:rsidP="00BF5431">
      <w:pPr>
        <w:shd w:val="clear" w:color="auto" w:fill="FFFFFF"/>
        <w:spacing w:after="0" w:line="240" w:lineRule="auto"/>
        <w:jc w:val="both"/>
        <w:rPr>
          <w:rFonts w:ascii="Arial" w:eastAsia="Times New Roman" w:hAnsi="Arial" w:cs="Arial"/>
          <w:bCs/>
          <w:sz w:val="24"/>
          <w:szCs w:val="24"/>
          <w:lang w:eastAsia="en-GB"/>
        </w:rPr>
      </w:pPr>
      <w:r w:rsidRPr="001264FD">
        <w:rPr>
          <w:rFonts w:ascii="Arial" w:eastAsia="Times New Roman" w:hAnsi="Arial" w:cs="Arial"/>
          <w:bCs/>
          <w:sz w:val="24"/>
          <w:szCs w:val="24"/>
          <w:lang w:eastAsia="en-GB"/>
        </w:rPr>
        <w:t>Historian Mary Cullen draws attention to the fact that the international women’s emancipation movement was highly visible but bypassed by many historians.</w:t>
      </w:r>
    </w:p>
    <w:p w14:paraId="670CF109" w14:textId="77777777" w:rsidR="00A82F34" w:rsidRPr="001264FD" w:rsidRDefault="00A82F34" w:rsidP="00BF5431">
      <w:pPr>
        <w:shd w:val="clear" w:color="auto" w:fill="FFFFFF"/>
        <w:spacing w:after="0" w:line="240" w:lineRule="auto"/>
        <w:jc w:val="both"/>
        <w:rPr>
          <w:rFonts w:ascii="Arial" w:eastAsia="Times New Roman" w:hAnsi="Arial" w:cs="Arial"/>
          <w:bCs/>
          <w:sz w:val="24"/>
          <w:szCs w:val="24"/>
          <w:lang w:eastAsia="en-GB"/>
        </w:rPr>
      </w:pPr>
    </w:p>
    <w:p w14:paraId="7687D2D6" w14:textId="77777777" w:rsidR="00CE3124" w:rsidRPr="001264FD" w:rsidRDefault="00C7491D" w:rsidP="00BF543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color w:val="FF0000"/>
          <w:sz w:val="24"/>
          <w:szCs w:val="24"/>
          <w:lang w:eastAsia="en-GB"/>
        </w:rPr>
      </w:pPr>
      <w:r w:rsidRPr="001264FD">
        <w:rPr>
          <w:rFonts w:ascii="Arial" w:eastAsia="Times New Roman" w:hAnsi="Arial" w:cs="Arial"/>
          <w:bCs/>
          <w:color w:val="FF0000"/>
          <w:sz w:val="24"/>
          <w:szCs w:val="24"/>
          <w:lang w:eastAsia="en-GB"/>
        </w:rPr>
        <w:t>SLIDE 17</w:t>
      </w:r>
      <w:r w:rsidR="00901237" w:rsidRPr="001264FD">
        <w:rPr>
          <w:rFonts w:ascii="Arial" w:eastAsia="Times New Roman" w:hAnsi="Arial" w:cs="Arial"/>
          <w:bCs/>
          <w:color w:val="FF0000"/>
          <w:sz w:val="24"/>
          <w:szCs w:val="24"/>
          <w:lang w:eastAsia="en-GB"/>
        </w:rPr>
        <w:t xml:space="preserve"> books </w:t>
      </w:r>
    </w:p>
    <w:p w14:paraId="53B06383" w14:textId="77777777" w:rsidR="00A82F34" w:rsidRPr="001264FD" w:rsidRDefault="00A82F34" w:rsidP="00BF5431">
      <w:pPr>
        <w:spacing w:line="240" w:lineRule="auto"/>
        <w:jc w:val="both"/>
        <w:rPr>
          <w:rFonts w:ascii="Arial" w:hAnsi="Arial" w:cs="Arial"/>
          <w:b/>
          <w:sz w:val="24"/>
          <w:szCs w:val="24"/>
          <w:u w:val="single"/>
          <w:shd w:val="clear" w:color="auto" w:fill="FFFFFF"/>
        </w:rPr>
      </w:pPr>
      <w:r w:rsidRPr="001264FD">
        <w:rPr>
          <w:rFonts w:ascii="Arial" w:hAnsi="Arial" w:cs="Arial"/>
          <w:b/>
          <w:noProof/>
          <w:sz w:val="24"/>
          <w:szCs w:val="24"/>
          <w:u w:val="single"/>
          <w:shd w:val="clear" w:color="auto" w:fill="FFFFFF"/>
          <w:lang w:eastAsia="en-GB"/>
        </w:rPr>
        <w:drawing>
          <wp:inline distT="0" distB="0" distL="0" distR="0" wp14:anchorId="305A2F4A" wp14:editId="0ED4FBEF">
            <wp:extent cx="3545773" cy="199444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0962" cy="2002991"/>
                    </a:xfrm>
                    <a:prstGeom prst="rect">
                      <a:avLst/>
                    </a:prstGeom>
                  </pic:spPr>
                </pic:pic>
              </a:graphicData>
            </a:graphic>
          </wp:inline>
        </w:drawing>
      </w:r>
    </w:p>
    <w:p w14:paraId="30E67786" w14:textId="77777777" w:rsidR="00310C09" w:rsidRPr="001264FD" w:rsidRDefault="00310C09" w:rsidP="00BF5431">
      <w:pPr>
        <w:spacing w:line="240" w:lineRule="auto"/>
        <w:jc w:val="both"/>
        <w:rPr>
          <w:rFonts w:ascii="Arial" w:hAnsi="Arial" w:cs="Arial"/>
          <w:sz w:val="24"/>
          <w:szCs w:val="24"/>
          <w:shd w:val="clear" w:color="auto" w:fill="FFFFFF"/>
        </w:rPr>
      </w:pPr>
      <w:r w:rsidRPr="001264FD">
        <w:rPr>
          <w:rFonts w:ascii="Arial" w:hAnsi="Arial" w:cs="Arial"/>
          <w:sz w:val="24"/>
          <w:szCs w:val="24"/>
          <w:u w:val="single"/>
          <w:shd w:val="clear" w:color="auto" w:fill="FFFFFF"/>
        </w:rPr>
        <w:t>Some examples include TA Jackson’s</w:t>
      </w:r>
      <w:r w:rsidRPr="001264FD">
        <w:rPr>
          <w:rFonts w:ascii="Arial" w:hAnsi="Arial" w:cs="Arial"/>
          <w:sz w:val="24"/>
          <w:szCs w:val="24"/>
          <w:shd w:val="clear" w:color="auto" w:fill="FFFFFF"/>
        </w:rPr>
        <w:t xml:space="preserve"> book-the Marxist bible- </w:t>
      </w:r>
      <w:r w:rsidRPr="001264FD">
        <w:rPr>
          <w:rFonts w:ascii="Arial" w:hAnsi="Arial" w:cs="Arial"/>
          <w:i/>
          <w:sz w:val="24"/>
          <w:szCs w:val="24"/>
          <w:shd w:val="clear" w:color="auto" w:fill="FFFFFF"/>
        </w:rPr>
        <w:t xml:space="preserve">Ireland Her Own </w:t>
      </w:r>
      <w:r w:rsidRPr="001264FD">
        <w:rPr>
          <w:rFonts w:ascii="Arial" w:hAnsi="Arial" w:cs="Arial"/>
          <w:sz w:val="24"/>
          <w:szCs w:val="24"/>
          <w:shd w:val="clear" w:color="auto" w:fill="FFFFFF"/>
        </w:rPr>
        <w:t xml:space="preserve">has one reference to the Cumann </w:t>
      </w:r>
      <w:proofErr w:type="spellStart"/>
      <w:r w:rsidRPr="001264FD">
        <w:rPr>
          <w:rFonts w:ascii="Arial" w:hAnsi="Arial" w:cs="Arial"/>
          <w:sz w:val="24"/>
          <w:szCs w:val="24"/>
          <w:shd w:val="clear" w:color="auto" w:fill="FFFFFF"/>
        </w:rPr>
        <w:t>na</w:t>
      </w:r>
      <w:proofErr w:type="spellEnd"/>
      <w:r w:rsidRPr="001264FD">
        <w:rPr>
          <w:rFonts w:ascii="Arial" w:hAnsi="Arial" w:cs="Arial"/>
          <w:sz w:val="24"/>
          <w:szCs w:val="24"/>
          <w:shd w:val="clear" w:color="auto" w:fill="FFFFFF"/>
        </w:rPr>
        <w:t xml:space="preserve"> </w:t>
      </w:r>
      <w:proofErr w:type="spellStart"/>
      <w:r w:rsidRPr="001264FD">
        <w:rPr>
          <w:rFonts w:ascii="Arial" w:hAnsi="Arial" w:cs="Arial"/>
          <w:sz w:val="24"/>
          <w:szCs w:val="24"/>
          <w:shd w:val="clear" w:color="auto" w:fill="FFFFFF"/>
        </w:rPr>
        <w:t>mBan</w:t>
      </w:r>
      <w:proofErr w:type="spellEnd"/>
      <w:r w:rsidRPr="001264FD">
        <w:rPr>
          <w:rFonts w:ascii="Arial" w:hAnsi="Arial" w:cs="Arial"/>
          <w:sz w:val="24"/>
          <w:szCs w:val="24"/>
          <w:shd w:val="clear" w:color="auto" w:fill="FFFFFF"/>
        </w:rPr>
        <w:t>- Irish Women’s Council, in the context of divisions in the Republican movement, one to the Ladies Land League</w:t>
      </w:r>
      <w:r w:rsidR="00B567DC" w:rsidRPr="001264FD">
        <w:rPr>
          <w:rFonts w:ascii="Arial" w:hAnsi="Arial" w:cs="Arial"/>
          <w:sz w:val="24"/>
          <w:szCs w:val="24"/>
          <w:shd w:val="clear" w:color="auto" w:fill="FFFFFF"/>
        </w:rPr>
        <w:t>,</w:t>
      </w:r>
      <w:r w:rsidRPr="001264FD">
        <w:rPr>
          <w:rFonts w:ascii="Arial" w:hAnsi="Arial" w:cs="Arial"/>
          <w:sz w:val="24"/>
          <w:szCs w:val="24"/>
          <w:shd w:val="clear" w:color="auto" w:fill="FFFFFF"/>
        </w:rPr>
        <w:t xml:space="preserve"> non to the suffrage movement.”</w:t>
      </w:r>
    </w:p>
    <w:p w14:paraId="14842ED7" w14:textId="77777777" w:rsidR="00310C09" w:rsidRPr="001264FD" w:rsidRDefault="00310C09" w:rsidP="00BF5431">
      <w:pPr>
        <w:spacing w:line="240" w:lineRule="auto"/>
        <w:jc w:val="both"/>
        <w:rPr>
          <w:rFonts w:ascii="Arial" w:hAnsi="Arial" w:cs="Arial"/>
          <w:sz w:val="24"/>
          <w:szCs w:val="24"/>
          <w:shd w:val="clear" w:color="auto" w:fill="FFFFFF"/>
        </w:rPr>
      </w:pPr>
      <w:r w:rsidRPr="001264FD">
        <w:rPr>
          <w:rFonts w:ascii="Arial" w:hAnsi="Arial" w:cs="Arial"/>
          <w:sz w:val="24"/>
          <w:szCs w:val="24"/>
          <w:shd w:val="clear" w:color="auto" w:fill="FFFFFF"/>
        </w:rPr>
        <w:t xml:space="preserve">Dorothy </w:t>
      </w:r>
      <w:proofErr w:type="spellStart"/>
      <w:r w:rsidRPr="001264FD">
        <w:rPr>
          <w:rFonts w:ascii="Arial" w:hAnsi="Arial" w:cs="Arial"/>
          <w:sz w:val="24"/>
          <w:szCs w:val="24"/>
          <w:shd w:val="clear" w:color="auto" w:fill="FFFFFF"/>
        </w:rPr>
        <w:t>MacCardle</w:t>
      </w:r>
      <w:proofErr w:type="spellEnd"/>
      <w:r w:rsidRPr="001264FD">
        <w:rPr>
          <w:rFonts w:ascii="Arial" w:hAnsi="Arial" w:cs="Arial"/>
          <w:sz w:val="24"/>
          <w:szCs w:val="24"/>
          <w:shd w:val="clear" w:color="auto" w:fill="FFFFFF"/>
        </w:rPr>
        <w:t xml:space="preserve"> who wrote the official history of Ireland for De Valera-</w:t>
      </w:r>
      <w:r w:rsidRPr="001264FD">
        <w:rPr>
          <w:rFonts w:ascii="Arial" w:hAnsi="Arial" w:cs="Arial"/>
          <w:i/>
          <w:sz w:val="24"/>
          <w:szCs w:val="24"/>
          <w:shd w:val="clear" w:color="auto" w:fill="FFFFFF"/>
        </w:rPr>
        <w:t xml:space="preserve">The Irish Republic </w:t>
      </w:r>
      <w:r w:rsidRPr="001264FD">
        <w:rPr>
          <w:rFonts w:ascii="Arial" w:hAnsi="Arial" w:cs="Arial"/>
          <w:sz w:val="24"/>
          <w:szCs w:val="24"/>
          <w:shd w:val="clear" w:color="auto" w:fill="FFFFFF"/>
        </w:rPr>
        <w:t>has lit</w:t>
      </w:r>
      <w:r w:rsidR="00564EF1" w:rsidRPr="001264FD">
        <w:rPr>
          <w:rFonts w:ascii="Arial" w:hAnsi="Arial" w:cs="Arial"/>
          <w:sz w:val="24"/>
          <w:szCs w:val="24"/>
          <w:shd w:val="clear" w:color="auto" w:fill="FFFFFF"/>
        </w:rPr>
        <w:t>tle about the struggle of women’s suffrage-and women’s rights</w:t>
      </w:r>
      <w:r w:rsidR="005D44CB" w:rsidRPr="001264FD">
        <w:rPr>
          <w:rFonts w:ascii="Arial" w:hAnsi="Arial" w:cs="Arial"/>
          <w:sz w:val="24"/>
          <w:szCs w:val="24"/>
          <w:shd w:val="clear" w:color="auto" w:fill="FFFFFF"/>
        </w:rPr>
        <w:t>, Ladies Land League</w:t>
      </w:r>
      <w:r w:rsidR="00564EF1" w:rsidRPr="001264FD">
        <w:rPr>
          <w:rFonts w:ascii="Arial" w:hAnsi="Arial" w:cs="Arial"/>
          <w:sz w:val="24"/>
          <w:szCs w:val="24"/>
          <w:shd w:val="clear" w:color="auto" w:fill="FFFFFF"/>
        </w:rPr>
        <w:t>.</w:t>
      </w:r>
    </w:p>
    <w:p w14:paraId="405E6300" w14:textId="77777777" w:rsidR="003B2EC3" w:rsidRDefault="003B2EC3">
      <w:pPr>
        <w:rPr>
          <w:rFonts w:ascii="Arial" w:hAnsi="Arial" w:cs="Arial"/>
          <w:color w:val="FF0000"/>
          <w:sz w:val="24"/>
          <w:szCs w:val="24"/>
          <w:shd w:val="clear" w:color="auto" w:fill="FFFFFF"/>
        </w:rPr>
      </w:pPr>
      <w:r>
        <w:rPr>
          <w:rFonts w:ascii="Arial" w:hAnsi="Arial" w:cs="Arial"/>
          <w:color w:val="FF0000"/>
          <w:sz w:val="24"/>
          <w:szCs w:val="24"/>
          <w:shd w:val="clear" w:color="auto" w:fill="FFFFFF"/>
        </w:rPr>
        <w:br w:type="page"/>
      </w:r>
    </w:p>
    <w:p w14:paraId="2E05BBCF" w14:textId="1E0BA8FB" w:rsidR="00772BC6" w:rsidRPr="001264FD" w:rsidRDefault="00772BC6" w:rsidP="00BF5431">
      <w:pPr>
        <w:pBdr>
          <w:top w:val="single" w:sz="4" w:space="1" w:color="auto"/>
          <w:left w:val="single" w:sz="4" w:space="4" w:color="auto"/>
          <w:bottom w:val="single" w:sz="4" w:space="1" w:color="auto"/>
          <w:right w:val="single" w:sz="4" w:space="4" w:color="auto"/>
        </w:pBdr>
        <w:spacing w:line="240" w:lineRule="auto"/>
        <w:jc w:val="both"/>
        <w:rPr>
          <w:rFonts w:ascii="Arial" w:hAnsi="Arial" w:cs="Arial"/>
          <w:color w:val="FF0000"/>
          <w:sz w:val="24"/>
          <w:szCs w:val="24"/>
          <w:shd w:val="clear" w:color="auto" w:fill="FFFFFF"/>
        </w:rPr>
      </w:pPr>
      <w:r w:rsidRPr="001264FD">
        <w:rPr>
          <w:rFonts w:ascii="Arial" w:hAnsi="Arial" w:cs="Arial"/>
          <w:color w:val="FF0000"/>
          <w:sz w:val="24"/>
          <w:szCs w:val="24"/>
          <w:shd w:val="clear" w:color="auto" w:fill="FFFFFF"/>
        </w:rPr>
        <w:lastRenderedPageBreak/>
        <w:t xml:space="preserve">SLIDE </w:t>
      </w:r>
      <w:r w:rsidR="00C7491D" w:rsidRPr="001264FD">
        <w:rPr>
          <w:rFonts w:ascii="Arial" w:hAnsi="Arial" w:cs="Arial"/>
          <w:color w:val="FF0000"/>
          <w:sz w:val="24"/>
          <w:szCs w:val="24"/>
          <w:shd w:val="clear" w:color="auto" w:fill="FFFFFF"/>
        </w:rPr>
        <w:t>18</w:t>
      </w:r>
      <w:r w:rsidR="00E47A1E" w:rsidRPr="001264FD">
        <w:rPr>
          <w:rFonts w:ascii="Arial" w:hAnsi="Arial" w:cs="Arial"/>
          <w:color w:val="FF0000"/>
          <w:sz w:val="24"/>
          <w:szCs w:val="24"/>
          <w:shd w:val="clear" w:color="auto" w:fill="FFFFFF"/>
        </w:rPr>
        <w:t xml:space="preserve"> Field Day Anthology</w:t>
      </w:r>
    </w:p>
    <w:p w14:paraId="2D02B58A" w14:textId="77777777" w:rsidR="00E47A1E" w:rsidRPr="001264FD" w:rsidRDefault="00310C09" w:rsidP="00BF5431">
      <w:pPr>
        <w:spacing w:line="240" w:lineRule="auto"/>
        <w:jc w:val="both"/>
        <w:rPr>
          <w:rFonts w:ascii="Arial" w:hAnsi="Arial" w:cs="Arial"/>
          <w:sz w:val="24"/>
          <w:szCs w:val="24"/>
          <w:shd w:val="clear" w:color="auto" w:fill="FFFFFF"/>
        </w:rPr>
      </w:pPr>
      <w:r w:rsidRPr="001264FD">
        <w:rPr>
          <w:rFonts w:ascii="Arial" w:hAnsi="Arial" w:cs="Arial"/>
          <w:sz w:val="24"/>
          <w:szCs w:val="24"/>
          <w:shd w:val="clear" w:color="auto" w:fill="FFFFFF"/>
        </w:rPr>
        <w:t>We can expect that of the past but in three volumes of Field of Irish Writings published in 1991 by Cork University Press caused an outcry from feminist and other historians.</w:t>
      </w:r>
    </w:p>
    <w:p w14:paraId="5BFB3198" w14:textId="77777777" w:rsidR="00E47A1E" w:rsidRPr="001264FD" w:rsidRDefault="00E47A1E" w:rsidP="00685939">
      <w:pPr>
        <w:spacing w:line="240" w:lineRule="auto"/>
        <w:jc w:val="center"/>
        <w:rPr>
          <w:rFonts w:ascii="Arial" w:hAnsi="Arial" w:cs="Arial"/>
          <w:sz w:val="24"/>
          <w:szCs w:val="24"/>
          <w:shd w:val="clear" w:color="auto" w:fill="FFFFFF"/>
        </w:rPr>
      </w:pPr>
      <w:r w:rsidRPr="001264FD">
        <w:rPr>
          <w:rFonts w:ascii="Arial" w:hAnsi="Arial" w:cs="Arial"/>
          <w:noProof/>
          <w:sz w:val="24"/>
          <w:szCs w:val="24"/>
          <w:shd w:val="clear" w:color="auto" w:fill="FFFFFF"/>
          <w:lang w:eastAsia="en-GB"/>
        </w:rPr>
        <w:drawing>
          <wp:inline distT="0" distB="0" distL="0" distR="0" wp14:anchorId="1BD1AF55" wp14:editId="5640097F">
            <wp:extent cx="4375682" cy="2743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473" cy="2757488"/>
                    </a:xfrm>
                    <a:prstGeom prst="rect">
                      <a:avLst/>
                    </a:prstGeom>
                  </pic:spPr>
                </pic:pic>
              </a:graphicData>
            </a:graphic>
          </wp:inline>
        </w:drawing>
      </w:r>
    </w:p>
    <w:p w14:paraId="4EAA727A" w14:textId="77777777" w:rsidR="00E47A1E" w:rsidRPr="001264FD" w:rsidRDefault="00E47A1E" w:rsidP="00BF5431">
      <w:pPr>
        <w:spacing w:line="240" w:lineRule="auto"/>
        <w:jc w:val="both"/>
        <w:rPr>
          <w:rFonts w:ascii="Arial" w:hAnsi="Arial" w:cs="Arial"/>
          <w:sz w:val="24"/>
          <w:szCs w:val="24"/>
          <w:shd w:val="clear" w:color="auto" w:fill="FFFFFF"/>
        </w:rPr>
      </w:pPr>
    </w:p>
    <w:p w14:paraId="7BF69F7D" w14:textId="77777777" w:rsidR="00310C09" w:rsidRPr="00231045" w:rsidRDefault="00E47A1E" w:rsidP="00231045">
      <w:pPr>
        <w:pBdr>
          <w:top w:val="single" w:sz="4" w:space="1" w:color="auto"/>
          <w:left w:val="single" w:sz="4" w:space="4" w:color="auto"/>
          <w:bottom w:val="single" w:sz="4" w:space="0" w:color="auto"/>
          <w:right w:val="single" w:sz="4" w:space="4" w:color="auto"/>
        </w:pBdr>
        <w:spacing w:line="240" w:lineRule="auto"/>
        <w:jc w:val="both"/>
        <w:rPr>
          <w:rFonts w:ascii="Times New Roman" w:hAnsi="Times New Roman" w:cs="Times New Roman"/>
          <w:b/>
          <w:color w:val="FF0000"/>
          <w:kern w:val="24"/>
          <w:sz w:val="28"/>
          <w:szCs w:val="28"/>
          <w:lang w:val="en-US"/>
        </w:rPr>
      </w:pPr>
      <w:r w:rsidRPr="001264FD">
        <w:rPr>
          <w:rFonts w:ascii="Arial" w:hAnsi="Arial" w:cs="Arial"/>
          <w:color w:val="FF0000"/>
          <w:sz w:val="24"/>
          <w:szCs w:val="24"/>
          <w:shd w:val="clear" w:color="auto" w:fill="FFFFFF"/>
        </w:rPr>
        <w:t xml:space="preserve">Slide </w:t>
      </w:r>
      <w:r w:rsidR="00685939" w:rsidRPr="001264FD">
        <w:rPr>
          <w:rFonts w:ascii="Arial" w:hAnsi="Arial" w:cs="Arial"/>
          <w:color w:val="FF0000"/>
          <w:sz w:val="24"/>
          <w:szCs w:val="24"/>
          <w:shd w:val="clear" w:color="auto" w:fill="FFFFFF"/>
        </w:rPr>
        <w:t xml:space="preserve">19 </w:t>
      </w:r>
      <w:r w:rsidR="00685939">
        <w:rPr>
          <w:rFonts w:ascii="Arial" w:hAnsi="Arial" w:cs="Arial"/>
          <w:color w:val="FF0000"/>
          <w:sz w:val="24"/>
          <w:szCs w:val="24"/>
          <w:shd w:val="clear" w:color="auto" w:fill="FFFFFF"/>
        </w:rPr>
        <w:t>Marxist and Feminist books</w:t>
      </w:r>
      <w:r w:rsidR="00231045">
        <w:rPr>
          <w:rFonts w:ascii="Arial" w:hAnsi="Arial" w:cs="Arial"/>
          <w:color w:val="FF0000"/>
          <w:sz w:val="24"/>
          <w:szCs w:val="24"/>
          <w:shd w:val="clear" w:color="auto" w:fill="FFFFFF"/>
        </w:rPr>
        <w:t xml:space="preserve">: </w:t>
      </w:r>
      <w:r w:rsidR="00231045" w:rsidRPr="005D0060">
        <w:rPr>
          <w:rFonts w:ascii="Times New Roman" w:hAnsi="Times New Roman" w:cs="Times New Roman"/>
          <w:b/>
          <w:color w:val="FF0000"/>
          <w:kern w:val="24"/>
          <w:sz w:val="28"/>
          <w:szCs w:val="28"/>
          <w:highlight w:val="yellow"/>
          <w:lang w:val="en-US"/>
        </w:rPr>
        <w:t>Thank</w:t>
      </w:r>
      <w:r w:rsidR="00231045">
        <w:rPr>
          <w:rFonts w:ascii="Times New Roman" w:hAnsi="Times New Roman" w:cs="Times New Roman"/>
          <w:b/>
          <w:color w:val="FF0000"/>
          <w:kern w:val="24"/>
          <w:sz w:val="28"/>
          <w:szCs w:val="28"/>
          <w:highlight w:val="yellow"/>
          <w:lang w:val="en-US"/>
        </w:rPr>
        <w:t>s to</w:t>
      </w:r>
      <w:r w:rsidR="00231045" w:rsidRPr="005D0060">
        <w:rPr>
          <w:rFonts w:ascii="Times New Roman" w:hAnsi="Times New Roman" w:cs="Times New Roman"/>
          <w:b/>
          <w:color w:val="FF0000"/>
          <w:kern w:val="24"/>
          <w:sz w:val="28"/>
          <w:szCs w:val="28"/>
          <w:highlight w:val="yellow"/>
          <w:lang w:val="en-US"/>
        </w:rPr>
        <w:t xml:space="preserve"> people like Mary D</w:t>
      </w:r>
      <w:r w:rsidR="00231045">
        <w:rPr>
          <w:rFonts w:ascii="Times New Roman" w:hAnsi="Times New Roman" w:cs="Times New Roman"/>
          <w:b/>
          <w:color w:val="FF0000"/>
          <w:kern w:val="24"/>
          <w:sz w:val="28"/>
          <w:szCs w:val="28"/>
          <w:highlight w:val="yellow"/>
          <w:lang w:val="en-US"/>
        </w:rPr>
        <w:t>avis and Rachel Holmes and the National Assembly of W</w:t>
      </w:r>
      <w:r w:rsidR="00231045" w:rsidRPr="005D0060">
        <w:rPr>
          <w:rFonts w:ascii="Times New Roman" w:hAnsi="Times New Roman" w:cs="Times New Roman"/>
          <w:b/>
          <w:color w:val="FF0000"/>
          <w:kern w:val="24"/>
          <w:sz w:val="28"/>
          <w:szCs w:val="28"/>
          <w:highlight w:val="yellow"/>
          <w:lang w:val="en-US"/>
        </w:rPr>
        <w:t xml:space="preserve">omen </w:t>
      </w:r>
      <w:r w:rsidR="00231045">
        <w:rPr>
          <w:rFonts w:ascii="Times New Roman" w:hAnsi="Times New Roman" w:cs="Times New Roman"/>
          <w:b/>
          <w:color w:val="FF0000"/>
          <w:kern w:val="24"/>
          <w:sz w:val="28"/>
          <w:szCs w:val="28"/>
          <w:highlight w:val="yellow"/>
          <w:lang w:val="en-US"/>
        </w:rPr>
        <w:t xml:space="preserve">and the Sylvia Pankhurst Memorial Committee, </w:t>
      </w:r>
      <w:r w:rsidR="00231045" w:rsidRPr="005D0060">
        <w:rPr>
          <w:rFonts w:ascii="Times New Roman" w:hAnsi="Times New Roman" w:cs="Times New Roman"/>
          <w:b/>
          <w:color w:val="FF0000"/>
          <w:kern w:val="24"/>
          <w:sz w:val="28"/>
          <w:szCs w:val="28"/>
          <w:highlight w:val="yellow"/>
          <w:lang w:val="en-US"/>
        </w:rPr>
        <w:t>for</w:t>
      </w:r>
      <w:r w:rsidR="00231045">
        <w:rPr>
          <w:rFonts w:ascii="Times New Roman" w:hAnsi="Times New Roman" w:cs="Times New Roman"/>
          <w:b/>
          <w:color w:val="FF0000"/>
          <w:kern w:val="24"/>
          <w:sz w:val="28"/>
          <w:szCs w:val="28"/>
          <w:highlight w:val="yellow"/>
          <w:lang w:val="en-US"/>
        </w:rPr>
        <w:t xml:space="preserve"> the work they have done in</w:t>
      </w:r>
      <w:r w:rsidR="00231045" w:rsidRPr="005D0060">
        <w:rPr>
          <w:rFonts w:ascii="Times New Roman" w:hAnsi="Times New Roman" w:cs="Times New Roman"/>
          <w:b/>
          <w:color w:val="FF0000"/>
          <w:kern w:val="24"/>
          <w:sz w:val="28"/>
          <w:szCs w:val="28"/>
          <w:highlight w:val="yellow"/>
          <w:lang w:val="en-US"/>
        </w:rPr>
        <w:t xml:space="preserve"> raising the profile of Sylvia.</w:t>
      </w:r>
      <w:r w:rsidR="00231045" w:rsidRPr="005D0060">
        <w:rPr>
          <w:rFonts w:ascii="Times New Roman" w:hAnsi="Times New Roman" w:cs="Times New Roman"/>
          <w:b/>
          <w:color w:val="FF0000"/>
          <w:kern w:val="24"/>
          <w:sz w:val="28"/>
          <w:szCs w:val="28"/>
          <w:lang w:val="en-US"/>
        </w:rPr>
        <w:t xml:space="preserve"> </w:t>
      </w:r>
    </w:p>
    <w:p w14:paraId="3F517133" w14:textId="77777777" w:rsidR="00E47A1E" w:rsidRPr="001264FD" w:rsidRDefault="00E47A1E" w:rsidP="00685939">
      <w:pPr>
        <w:spacing w:line="240" w:lineRule="auto"/>
        <w:jc w:val="center"/>
        <w:rPr>
          <w:rFonts w:ascii="Arial" w:hAnsi="Arial" w:cs="Arial"/>
          <w:sz w:val="24"/>
          <w:szCs w:val="24"/>
          <w:shd w:val="clear" w:color="auto" w:fill="FFFFFF"/>
        </w:rPr>
      </w:pPr>
      <w:r w:rsidRPr="001264FD">
        <w:rPr>
          <w:rFonts w:ascii="Arial" w:hAnsi="Arial" w:cs="Arial"/>
          <w:noProof/>
          <w:color w:val="FF0000"/>
          <w:kern w:val="24"/>
          <w:sz w:val="24"/>
          <w:szCs w:val="24"/>
          <w:lang w:eastAsia="en-GB"/>
        </w:rPr>
        <w:drawing>
          <wp:inline distT="0" distB="0" distL="0" distR="0" wp14:anchorId="71B9411F" wp14:editId="6B04495B">
            <wp:extent cx="3720130" cy="23477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146" t="9081" r="8820"/>
                    <a:stretch/>
                  </pic:blipFill>
                  <pic:spPr bwMode="auto">
                    <a:xfrm>
                      <a:off x="0" y="0"/>
                      <a:ext cx="3734624" cy="2356930"/>
                    </a:xfrm>
                    <a:prstGeom prst="rect">
                      <a:avLst/>
                    </a:prstGeom>
                    <a:ln>
                      <a:noFill/>
                    </a:ln>
                    <a:extLst>
                      <a:ext uri="{53640926-AAD7-44D8-BBD7-CCE9431645EC}">
                        <a14:shadowObscured xmlns:a14="http://schemas.microsoft.com/office/drawing/2010/main"/>
                      </a:ext>
                    </a:extLst>
                  </pic:spPr>
                </pic:pic>
              </a:graphicData>
            </a:graphic>
          </wp:inline>
        </w:drawing>
      </w:r>
    </w:p>
    <w:p w14:paraId="327095DC" w14:textId="77777777" w:rsidR="00715D0D" w:rsidRPr="001264FD" w:rsidRDefault="00460CB9" w:rsidP="00BF5431">
      <w:pPr>
        <w:spacing w:line="240" w:lineRule="auto"/>
        <w:jc w:val="both"/>
        <w:rPr>
          <w:rFonts w:ascii="Arial" w:hAnsi="Arial" w:cs="Arial"/>
          <w:b/>
          <w:sz w:val="24"/>
          <w:szCs w:val="24"/>
          <w:shd w:val="clear" w:color="auto" w:fill="FFFFFF"/>
        </w:rPr>
      </w:pPr>
      <w:r w:rsidRPr="001264FD">
        <w:rPr>
          <w:rFonts w:ascii="Arial" w:hAnsi="Arial" w:cs="Arial"/>
          <w:sz w:val="24"/>
          <w:szCs w:val="24"/>
          <w:shd w:val="clear" w:color="auto" w:fill="FFFFFF"/>
        </w:rPr>
        <w:t>Finally,</w:t>
      </w:r>
      <w:r w:rsidR="00715D0D" w:rsidRPr="001264FD">
        <w:rPr>
          <w:rFonts w:ascii="Arial" w:hAnsi="Arial" w:cs="Arial"/>
          <w:sz w:val="24"/>
          <w:szCs w:val="24"/>
          <w:shd w:val="clear" w:color="auto" w:fill="FFFFFF"/>
        </w:rPr>
        <w:t xml:space="preserve"> </w:t>
      </w:r>
      <w:r w:rsidR="00901237" w:rsidRPr="001264FD">
        <w:rPr>
          <w:rFonts w:ascii="Arial" w:hAnsi="Arial" w:cs="Arial"/>
          <w:sz w:val="24"/>
          <w:szCs w:val="24"/>
          <w:shd w:val="clear" w:color="auto" w:fill="FFFFFF"/>
        </w:rPr>
        <w:t xml:space="preserve">I </w:t>
      </w:r>
      <w:r w:rsidR="00715D0D" w:rsidRPr="001264FD">
        <w:rPr>
          <w:rFonts w:ascii="Arial" w:hAnsi="Arial" w:cs="Arial"/>
          <w:sz w:val="24"/>
          <w:szCs w:val="24"/>
          <w:shd w:val="clear" w:color="auto" w:fill="FFFFFF"/>
        </w:rPr>
        <w:t xml:space="preserve">admire the common cause that </w:t>
      </w:r>
      <w:r w:rsidR="00901237" w:rsidRPr="001264FD">
        <w:rPr>
          <w:rFonts w:ascii="Arial" w:hAnsi="Arial" w:cs="Arial"/>
          <w:sz w:val="24"/>
          <w:szCs w:val="24"/>
          <w:shd w:val="clear" w:color="auto" w:fill="FFFFFF"/>
        </w:rPr>
        <w:t>Sylvia shared in opposition to the First</w:t>
      </w:r>
      <w:r w:rsidR="00715D0D" w:rsidRPr="001264FD">
        <w:rPr>
          <w:rFonts w:ascii="Arial" w:hAnsi="Arial" w:cs="Arial"/>
          <w:sz w:val="24"/>
          <w:szCs w:val="24"/>
          <w:shd w:val="clear" w:color="auto" w:fill="FFFFFF"/>
        </w:rPr>
        <w:t xml:space="preserve"> World War with not just with </w:t>
      </w:r>
      <w:r w:rsidR="00542B64" w:rsidRPr="001264FD">
        <w:rPr>
          <w:rFonts w:ascii="Arial" w:hAnsi="Arial" w:cs="Arial"/>
          <w:sz w:val="24"/>
          <w:szCs w:val="24"/>
          <w:shd w:val="clear" w:color="auto" w:fill="FFFFFF"/>
        </w:rPr>
        <w:t xml:space="preserve">James </w:t>
      </w:r>
      <w:r w:rsidR="00715D0D" w:rsidRPr="001264FD">
        <w:rPr>
          <w:rFonts w:ascii="Arial" w:hAnsi="Arial" w:cs="Arial"/>
          <w:sz w:val="24"/>
          <w:szCs w:val="24"/>
          <w:shd w:val="clear" w:color="auto" w:fill="FFFFFF"/>
        </w:rPr>
        <w:t xml:space="preserve">Connolly, Hanna Sheehy Skeffington, Margaret Cousins, but also with Clara </w:t>
      </w:r>
      <w:proofErr w:type="spellStart"/>
      <w:r w:rsidR="00715D0D" w:rsidRPr="001264FD">
        <w:rPr>
          <w:rFonts w:ascii="Arial" w:hAnsi="Arial" w:cs="Arial"/>
          <w:sz w:val="24"/>
          <w:szCs w:val="24"/>
          <w:shd w:val="clear" w:color="auto" w:fill="FFFFFF"/>
        </w:rPr>
        <w:t>Zetkin</w:t>
      </w:r>
      <w:proofErr w:type="spellEnd"/>
      <w:r w:rsidR="00715D0D" w:rsidRPr="001264FD">
        <w:rPr>
          <w:rFonts w:ascii="Arial" w:hAnsi="Arial" w:cs="Arial"/>
          <w:sz w:val="24"/>
          <w:szCs w:val="24"/>
          <w:shd w:val="clear" w:color="auto" w:fill="FFFFFF"/>
        </w:rPr>
        <w:t xml:space="preserve">, and Rosa Luxemburg who were imprisoned in Germany for their anti-war activism and in America, Elizabeth Gurley Flynn and other IWW leaders who were charged with espionage. </w:t>
      </w:r>
      <w:r w:rsidR="00715D0D" w:rsidRPr="001264FD">
        <w:rPr>
          <w:rFonts w:ascii="Arial" w:hAnsi="Arial" w:cs="Arial"/>
          <w:kern w:val="24"/>
          <w:sz w:val="24"/>
          <w:szCs w:val="24"/>
          <w:lang w:val="en-US"/>
        </w:rPr>
        <w:t>I</w:t>
      </w:r>
      <w:r w:rsidR="00715D0D" w:rsidRPr="001264FD">
        <w:rPr>
          <w:rFonts w:ascii="Arial" w:hAnsi="Arial" w:cs="Arial"/>
          <w:sz w:val="24"/>
          <w:szCs w:val="24"/>
          <w:shd w:val="clear" w:color="auto" w:fill="FFFFFF"/>
        </w:rPr>
        <w:t xml:space="preserve"> feel that w</w:t>
      </w:r>
      <w:r w:rsidR="00542B64" w:rsidRPr="001264FD">
        <w:rPr>
          <w:rFonts w:ascii="Arial" w:hAnsi="Arial" w:cs="Arial"/>
          <w:sz w:val="24"/>
          <w:szCs w:val="24"/>
          <w:shd w:val="clear" w:color="auto" w:fill="FFFFFF"/>
        </w:rPr>
        <w:t>e should be supporting the</w:t>
      </w:r>
      <w:r w:rsidR="00715D0D" w:rsidRPr="001264FD">
        <w:rPr>
          <w:rFonts w:ascii="Arial" w:hAnsi="Arial" w:cs="Arial"/>
          <w:sz w:val="24"/>
          <w:szCs w:val="24"/>
          <w:shd w:val="clear" w:color="auto" w:fill="FFFFFF"/>
        </w:rPr>
        <w:t xml:space="preserve"> movement for peace in the Ukraine. Opposition to</w:t>
      </w:r>
      <w:r w:rsidRPr="001264FD">
        <w:rPr>
          <w:rFonts w:ascii="Arial" w:hAnsi="Arial" w:cs="Arial"/>
          <w:sz w:val="24"/>
          <w:szCs w:val="24"/>
          <w:shd w:val="clear" w:color="auto" w:fill="FFFFFF"/>
        </w:rPr>
        <w:t xml:space="preserve"> NATO and</w:t>
      </w:r>
      <w:r w:rsidR="00715D0D" w:rsidRPr="001264FD">
        <w:rPr>
          <w:rFonts w:ascii="Arial" w:hAnsi="Arial" w:cs="Arial"/>
          <w:sz w:val="24"/>
          <w:szCs w:val="24"/>
          <w:shd w:val="clear" w:color="auto" w:fill="FFFFFF"/>
        </w:rPr>
        <w:t xml:space="preserve"> the billions </w:t>
      </w:r>
      <w:r w:rsidRPr="001264FD">
        <w:rPr>
          <w:rFonts w:ascii="Arial" w:hAnsi="Arial" w:cs="Arial"/>
          <w:sz w:val="24"/>
          <w:szCs w:val="24"/>
          <w:shd w:val="clear" w:color="auto" w:fill="FFFFFF"/>
        </w:rPr>
        <w:t>being spent on</w:t>
      </w:r>
      <w:r w:rsidR="00BA7634" w:rsidRPr="001264FD">
        <w:rPr>
          <w:rFonts w:ascii="Arial" w:hAnsi="Arial" w:cs="Arial"/>
          <w:sz w:val="24"/>
          <w:szCs w:val="24"/>
          <w:shd w:val="clear" w:color="auto" w:fill="FFFFFF"/>
        </w:rPr>
        <w:t xml:space="preserve"> weapons. Also the need to support</w:t>
      </w:r>
      <w:r w:rsidR="00715D0D" w:rsidRPr="001264FD">
        <w:rPr>
          <w:rFonts w:ascii="Arial" w:hAnsi="Arial" w:cs="Arial"/>
          <w:sz w:val="24"/>
          <w:szCs w:val="24"/>
          <w:shd w:val="clear" w:color="auto" w:fill="FFFFFF"/>
        </w:rPr>
        <w:t xml:space="preserve"> Irish neutrality</w:t>
      </w:r>
      <w:r w:rsidR="00715D0D" w:rsidRPr="001264FD">
        <w:rPr>
          <w:rFonts w:ascii="Arial" w:hAnsi="Arial" w:cs="Arial"/>
          <w:b/>
          <w:sz w:val="24"/>
          <w:szCs w:val="24"/>
          <w:shd w:val="clear" w:color="auto" w:fill="FFFFFF"/>
        </w:rPr>
        <w:t xml:space="preserve">. </w:t>
      </w:r>
    </w:p>
    <w:p w14:paraId="2431D4B7" w14:textId="77777777" w:rsidR="005D0060" w:rsidRPr="001264FD" w:rsidRDefault="00685939" w:rsidP="00BF5431">
      <w:pPr>
        <w:spacing w:line="240" w:lineRule="auto"/>
        <w:jc w:val="both"/>
        <w:rPr>
          <w:rFonts w:ascii="Arial" w:hAnsi="Arial" w:cs="Arial"/>
          <w:b/>
          <w:sz w:val="24"/>
          <w:szCs w:val="24"/>
          <w:shd w:val="clear" w:color="auto" w:fill="FFFFFF"/>
        </w:rPr>
      </w:pPr>
      <w:r>
        <w:rPr>
          <w:rFonts w:ascii="Arial" w:hAnsi="Arial" w:cs="Arial"/>
          <w:b/>
          <w:sz w:val="24"/>
          <w:szCs w:val="24"/>
          <w:shd w:val="clear" w:color="auto" w:fill="FFFFFF"/>
        </w:rPr>
        <w:t>___________________________________________________________________</w:t>
      </w:r>
    </w:p>
    <w:p w14:paraId="26BA4860" w14:textId="77777777" w:rsidR="00426A80" w:rsidRPr="001264FD" w:rsidRDefault="00901237" w:rsidP="00BF5431">
      <w:pPr>
        <w:spacing w:line="240" w:lineRule="auto"/>
        <w:jc w:val="both"/>
        <w:rPr>
          <w:rFonts w:ascii="Arial" w:hAnsi="Arial" w:cs="Arial"/>
          <w:b/>
          <w:sz w:val="24"/>
          <w:szCs w:val="24"/>
          <w:shd w:val="clear" w:color="auto" w:fill="FFFFFF"/>
        </w:rPr>
      </w:pPr>
      <w:r w:rsidRPr="001264FD">
        <w:rPr>
          <w:rFonts w:ascii="Arial" w:hAnsi="Arial" w:cs="Arial"/>
          <w:b/>
          <w:sz w:val="24"/>
          <w:szCs w:val="24"/>
          <w:shd w:val="clear" w:color="auto" w:fill="FFFFFF"/>
        </w:rPr>
        <w:lastRenderedPageBreak/>
        <w:t>Some quotes</w:t>
      </w:r>
      <w:r w:rsidR="00A82F34" w:rsidRPr="001264FD">
        <w:rPr>
          <w:rFonts w:ascii="Arial" w:hAnsi="Arial" w:cs="Arial"/>
          <w:b/>
          <w:sz w:val="24"/>
          <w:szCs w:val="24"/>
          <w:shd w:val="clear" w:color="auto" w:fill="FFFFFF"/>
        </w:rPr>
        <w:t xml:space="preserve"> of interest:</w:t>
      </w:r>
    </w:p>
    <w:p w14:paraId="537740D3" w14:textId="77777777" w:rsidR="00426A80" w:rsidRPr="001264FD" w:rsidRDefault="00426A80" w:rsidP="00BF5431">
      <w:pPr>
        <w:jc w:val="both"/>
        <w:rPr>
          <w:rFonts w:ascii="Arial" w:hAnsi="Arial" w:cs="Arial"/>
          <w:sz w:val="24"/>
          <w:szCs w:val="24"/>
        </w:rPr>
      </w:pPr>
      <w:r w:rsidRPr="001264FD">
        <w:rPr>
          <w:rFonts w:ascii="Arial" w:hAnsi="Arial" w:cs="Arial"/>
          <w:sz w:val="24"/>
          <w:szCs w:val="24"/>
        </w:rPr>
        <w:t xml:space="preserve">“Equal rights for women, guaranteed by the earlier proclamations of Connolly, were stricken from the 1937 constitution, causing Mrs Skeffington to campaign in protest. James Connolly would have scornfully repudiated De Valera’s friendship with Franco and his act in sending official condolences on the death of Hitler. A free worker’s republic was Connolly’s ideal.” (Flynn Elizabeth Gurley, </w:t>
      </w:r>
      <w:r w:rsidRPr="001264FD">
        <w:rPr>
          <w:rFonts w:ascii="Arial" w:hAnsi="Arial" w:cs="Arial"/>
          <w:i/>
          <w:sz w:val="24"/>
          <w:szCs w:val="24"/>
        </w:rPr>
        <w:t>The Rebel Girl-An Autobiography, p275-276:</w:t>
      </w:r>
      <w:r w:rsidRPr="001264FD">
        <w:rPr>
          <w:rFonts w:ascii="Arial" w:hAnsi="Arial" w:cs="Arial"/>
          <w:sz w:val="24"/>
          <w:szCs w:val="24"/>
        </w:rPr>
        <w:t>1955)</w:t>
      </w:r>
    </w:p>
    <w:p w14:paraId="20FEB01A" w14:textId="77777777" w:rsidR="00426A80" w:rsidRPr="001264FD" w:rsidRDefault="00426A80" w:rsidP="00BF5431">
      <w:pPr>
        <w:jc w:val="both"/>
        <w:rPr>
          <w:rFonts w:ascii="Arial" w:hAnsi="Arial" w:cs="Arial"/>
          <w:sz w:val="24"/>
          <w:szCs w:val="24"/>
        </w:rPr>
      </w:pPr>
      <w:r w:rsidRPr="001264FD">
        <w:rPr>
          <w:rFonts w:ascii="Arial" w:hAnsi="Arial" w:cs="Arial"/>
          <w:sz w:val="24"/>
          <w:szCs w:val="24"/>
        </w:rPr>
        <w:t xml:space="preserve">“In Cork the Munster Women’s Franchise League bought an ambulance and presented it to the military authorities. Mary MacSwiney now a committed republican severed her connections with the suffrage movement, she had come to the conclusion that the majority of the leagues were Britons first, suffragist second, and Irish women perhaps a bad third.” (Owens Rosemary Cullen p 97/98: 1995 </w:t>
      </w:r>
      <w:r w:rsidRPr="001264FD">
        <w:rPr>
          <w:rFonts w:ascii="Arial" w:hAnsi="Arial" w:cs="Arial"/>
          <w:i/>
          <w:sz w:val="24"/>
          <w:szCs w:val="24"/>
        </w:rPr>
        <w:t>Smashing Times</w:t>
      </w:r>
      <w:r w:rsidRPr="001264FD">
        <w:rPr>
          <w:rFonts w:ascii="Arial" w:hAnsi="Arial" w:cs="Arial"/>
          <w:sz w:val="24"/>
          <w:szCs w:val="24"/>
        </w:rPr>
        <w:t>)</w:t>
      </w:r>
    </w:p>
    <w:p w14:paraId="65B699EE" w14:textId="77777777" w:rsidR="00426A80" w:rsidRPr="001264FD" w:rsidRDefault="00426A80" w:rsidP="00BF5431">
      <w:pPr>
        <w:jc w:val="both"/>
        <w:rPr>
          <w:rFonts w:ascii="Arial" w:hAnsi="Arial" w:cs="Arial"/>
          <w:sz w:val="24"/>
          <w:szCs w:val="24"/>
        </w:rPr>
      </w:pPr>
      <w:r w:rsidRPr="001264FD">
        <w:rPr>
          <w:rFonts w:ascii="Arial" w:hAnsi="Arial" w:cs="Arial"/>
          <w:sz w:val="24"/>
          <w:szCs w:val="24"/>
        </w:rPr>
        <w:t xml:space="preserve">“James Keir Hardy stood resolutely for peace and brotherhood among the nations-refusing to sanction the claim of the capitalist class of any nation to be the voices of the best interest of that nation.” (Connolly James; p62 </w:t>
      </w:r>
      <w:r w:rsidRPr="001264FD">
        <w:rPr>
          <w:rFonts w:ascii="Arial" w:hAnsi="Arial" w:cs="Arial"/>
          <w:i/>
          <w:sz w:val="24"/>
          <w:szCs w:val="24"/>
        </w:rPr>
        <w:t>Workers Republic</w:t>
      </w:r>
      <w:r w:rsidRPr="001264FD">
        <w:rPr>
          <w:rFonts w:ascii="Arial" w:hAnsi="Arial" w:cs="Arial"/>
          <w:sz w:val="24"/>
          <w:szCs w:val="24"/>
        </w:rPr>
        <w:t xml:space="preserve"> October 2 1915: in </w:t>
      </w:r>
      <w:r w:rsidRPr="001264FD">
        <w:rPr>
          <w:rFonts w:ascii="Arial" w:hAnsi="Arial" w:cs="Arial"/>
          <w:i/>
          <w:sz w:val="24"/>
          <w:szCs w:val="24"/>
        </w:rPr>
        <w:t>Labour and Easter Week</w:t>
      </w:r>
      <w:r w:rsidRPr="001264FD">
        <w:rPr>
          <w:rFonts w:ascii="Arial" w:hAnsi="Arial" w:cs="Arial"/>
          <w:sz w:val="24"/>
          <w:szCs w:val="24"/>
        </w:rPr>
        <w:t xml:space="preserve"> 1916 1949-Dublin at the Sign of the Three Candles)</w:t>
      </w:r>
    </w:p>
    <w:p w14:paraId="293C1A0D" w14:textId="77777777" w:rsidR="005D0060" w:rsidRPr="001264FD" w:rsidRDefault="00426A80" w:rsidP="00BF5431">
      <w:pPr>
        <w:jc w:val="both"/>
        <w:rPr>
          <w:rFonts w:ascii="Arial" w:hAnsi="Arial" w:cs="Arial"/>
          <w:i/>
          <w:sz w:val="24"/>
          <w:szCs w:val="24"/>
        </w:rPr>
      </w:pPr>
      <w:r w:rsidRPr="001264FD">
        <w:rPr>
          <w:rFonts w:ascii="Arial" w:hAnsi="Arial" w:cs="Arial"/>
          <w:sz w:val="24"/>
          <w:szCs w:val="24"/>
        </w:rPr>
        <w:t xml:space="preserve"> “Women are at once the boldest and most unmanageable revolutionaries” Eamon De Valera, in conversation with W.H. Van Voris, Dublin in June. (Ward Margaret in </w:t>
      </w:r>
      <w:r w:rsidRPr="001264FD">
        <w:rPr>
          <w:rFonts w:ascii="Arial" w:hAnsi="Arial" w:cs="Arial"/>
          <w:i/>
          <w:sz w:val="24"/>
          <w:szCs w:val="24"/>
        </w:rPr>
        <w:t>Unmanageable Revolutionaries</w:t>
      </w:r>
      <w:r w:rsidR="005D0060" w:rsidRPr="001264FD">
        <w:rPr>
          <w:rFonts w:ascii="Arial" w:hAnsi="Arial" w:cs="Arial"/>
          <w:sz w:val="24"/>
          <w:szCs w:val="24"/>
        </w:rPr>
        <w:t>; [p</w:t>
      </w:r>
      <w:r w:rsidRPr="001264FD">
        <w:rPr>
          <w:rFonts w:ascii="Arial" w:hAnsi="Arial" w:cs="Arial"/>
          <w:sz w:val="24"/>
          <w:szCs w:val="24"/>
        </w:rPr>
        <w:t>] 1983)</w:t>
      </w:r>
    </w:p>
    <w:p w14:paraId="01C02F5B" w14:textId="77777777" w:rsidR="004C698E" w:rsidRDefault="004C698E" w:rsidP="00BF5431">
      <w:pPr>
        <w:jc w:val="both"/>
        <w:rPr>
          <w:rFonts w:ascii="Arial" w:hAnsi="Arial" w:cs="Arial"/>
          <w:b/>
          <w:color w:val="FF0000"/>
          <w:kern w:val="24"/>
          <w:sz w:val="24"/>
          <w:szCs w:val="24"/>
          <w:lang w:val="en-US"/>
        </w:rPr>
      </w:pPr>
    </w:p>
    <w:p w14:paraId="44E5663D" w14:textId="77777777" w:rsidR="00E47A1E" w:rsidRPr="004C698E" w:rsidRDefault="00E47A1E" w:rsidP="00BF5431">
      <w:pPr>
        <w:jc w:val="both"/>
        <w:rPr>
          <w:rFonts w:ascii="Arial" w:hAnsi="Arial" w:cs="Arial"/>
          <w:color w:val="FF0000"/>
          <w:kern w:val="24"/>
          <w:sz w:val="24"/>
          <w:szCs w:val="24"/>
          <w:lang w:val="en-US"/>
        </w:rPr>
      </w:pPr>
      <w:r w:rsidRPr="004C698E">
        <w:rPr>
          <w:rFonts w:ascii="Arial" w:hAnsi="Arial" w:cs="Arial"/>
          <w:color w:val="FF0000"/>
          <w:kern w:val="24"/>
          <w:sz w:val="24"/>
          <w:szCs w:val="24"/>
          <w:lang w:val="en-US"/>
        </w:rPr>
        <w:t>Slides</w:t>
      </w:r>
      <w:r w:rsidR="00564EF1" w:rsidRPr="004C698E">
        <w:rPr>
          <w:rFonts w:ascii="Arial" w:hAnsi="Arial" w:cs="Arial"/>
          <w:color w:val="FF0000"/>
          <w:kern w:val="24"/>
          <w:sz w:val="24"/>
          <w:szCs w:val="24"/>
          <w:lang w:val="en-US"/>
        </w:rPr>
        <w:t xml:space="preserve"> </w:t>
      </w:r>
      <w:r w:rsidRPr="004C698E">
        <w:rPr>
          <w:rFonts w:ascii="Arial" w:hAnsi="Arial" w:cs="Arial"/>
          <w:color w:val="FF0000"/>
          <w:kern w:val="24"/>
          <w:sz w:val="24"/>
          <w:szCs w:val="24"/>
          <w:lang w:val="en-US"/>
        </w:rPr>
        <w:t>not included in th</w:t>
      </w:r>
      <w:r w:rsidR="004C698E" w:rsidRPr="004C698E">
        <w:rPr>
          <w:rFonts w:ascii="Arial" w:hAnsi="Arial" w:cs="Arial"/>
          <w:color w:val="FF0000"/>
          <w:kern w:val="24"/>
          <w:sz w:val="24"/>
          <w:szCs w:val="24"/>
          <w:lang w:val="en-US"/>
        </w:rPr>
        <w:t>e</w:t>
      </w:r>
      <w:r w:rsidRPr="004C698E">
        <w:rPr>
          <w:rFonts w:ascii="Arial" w:hAnsi="Arial" w:cs="Arial"/>
          <w:color w:val="FF0000"/>
          <w:kern w:val="24"/>
          <w:sz w:val="24"/>
          <w:szCs w:val="24"/>
          <w:lang w:val="en-US"/>
        </w:rPr>
        <w:t xml:space="preserve"> talk.</w:t>
      </w:r>
    </w:p>
    <w:p w14:paraId="2F900423" w14:textId="77777777" w:rsidR="00E47A1E" w:rsidRPr="001264FD" w:rsidRDefault="00E47A1E" w:rsidP="00685939">
      <w:pPr>
        <w:jc w:val="center"/>
        <w:rPr>
          <w:rFonts w:ascii="Arial" w:hAnsi="Arial" w:cs="Arial"/>
          <w:b/>
          <w:color w:val="FF0000"/>
          <w:kern w:val="24"/>
          <w:sz w:val="24"/>
          <w:szCs w:val="24"/>
          <w:lang w:val="en-US"/>
        </w:rPr>
      </w:pPr>
      <w:r w:rsidRPr="001264FD">
        <w:rPr>
          <w:rFonts w:ascii="Arial" w:hAnsi="Arial" w:cs="Arial"/>
          <w:b/>
          <w:noProof/>
          <w:color w:val="FF0000"/>
          <w:kern w:val="24"/>
          <w:sz w:val="24"/>
          <w:szCs w:val="24"/>
          <w:lang w:eastAsia="en-GB"/>
        </w:rPr>
        <w:drawing>
          <wp:inline distT="0" distB="0" distL="0" distR="0" wp14:anchorId="1E7F1515" wp14:editId="0C588533">
            <wp:extent cx="4191000" cy="235737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6039" cy="2377088"/>
                    </a:xfrm>
                    <a:prstGeom prst="rect">
                      <a:avLst/>
                    </a:prstGeom>
                  </pic:spPr>
                </pic:pic>
              </a:graphicData>
            </a:graphic>
          </wp:inline>
        </w:drawing>
      </w:r>
    </w:p>
    <w:p w14:paraId="42FB7241" w14:textId="77777777" w:rsidR="00E47A1E" w:rsidRPr="001264FD" w:rsidRDefault="00E47A1E" w:rsidP="00685939">
      <w:pPr>
        <w:jc w:val="center"/>
        <w:rPr>
          <w:rFonts w:ascii="Arial" w:hAnsi="Arial" w:cs="Arial"/>
          <w:b/>
          <w:color w:val="FF0000"/>
          <w:kern w:val="24"/>
          <w:sz w:val="24"/>
          <w:szCs w:val="24"/>
          <w:lang w:val="en-US"/>
        </w:rPr>
      </w:pPr>
    </w:p>
    <w:p w14:paraId="435B02A7" w14:textId="77777777" w:rsidR="00AA52DD" w:rsidRDefault="004C698E" w:rsidP="00BF5431">
      <w:pPr>
        <w:spacing w:line="240" w:lineRule="auto"/>
        <w:jc w:val="both"/>
        <w:rPr>
          <w:rFonts w:ascii="Arial" w:hAnsi="Arial" w:cs="Arial"/>
          <w:sz w:val="24"/>
          <w:szCs w:val="24"/>
          <w:shd w:val="clear" w:color="auto" w:fill="FFFFFF"/>
        </w:rPr>
      </w:pPr>
      <w:r w:rsidRPr="004C698E">
        <w:rPr>
          <w:rFonts w:ascii="Arial" w:hAnsi="Arial" w:cs="Arial"/>
          <w:noProof/>
          <w:sz w:val="24"/>
          <w:szCs w:val="24"/>
          <w:shd w:val="clear" w:color="auto" w:fill="FFFFFF"/>
        </w:rPr>
        <w:lastRenderedPageBreak/>
        <w:drawing>
          <wp:inline distT="0" distB="0" distL="0" distR="0" wp14:anchorId="3AFA9C57" wp14:editId="3B4C92E4">
            <wp:extent cx="5731510" cy="322389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23895"/>
                    </a:xfrm>
                    <a:prstGeom prst="rect">
                      <a:avLst/>
                    </a:prstGeom>
                  </pic:spPr>
                </pic:pic>
              </a:graphicData>
            </a:graphic>
          </wp:inline>
        </w:drawing>
      </w:r>
    </w:p>
    <w:p w14:paraId="6C690379" w14:textId="77777777" w:rsidR="003B2EC3" w:rsidRDefault="003B2EC3" w:rsidP="00BF5431">
      <w:pPr>
        <w:spacing w:line="240" w:lineRule="auto"/>
        <w:jc w:val="both"/>
        <w:rPr>
          <w:rFonts w:ascii="Arial" w:hAnsi="Arial" w:cs="Arial"/>
          <w:sz w:val="24"/>
          <w:szCs w:val="24"/>
          <w:shd w:val="clear" w:color="auto" w:fill="FFFFFF"/>
        </w:rPr>
      </w:pPr>
    </w:p>
    <w:p w14:paraId="775AD660" w14:textId="72DF1EC0" w:rsidR="003B2EC3" w:rsidRDefault="003B2EC3">
      <w:pPr>
        <w:rPr>
          <w:rFonts w:ascii="Arial" w:hAnsi="Arial" w:cs="Arial"/>
          <w:sz w:val="24"/>
          <w:szCs w:val="24"/>
          <w:shd w:val="clear" w:color="auto" w:fill="FFFFFF"/>
        </w:rPr>
      </w:pPr>
      <w:r>
        <w:rPr>
          <w:rFonts w:ascii="Arial" w:hAnsi="Arial" w:cs="Arial"/>
          <w:sz w:val="24"/>
          <w:szCs w:val="24"/>
          <w:shd w:val="clear" w:color="auto" w:fill="FFFFFF"/>
        </w:rPr>
        <w:br w:type="page"/>
      </w:r>
    </w:p>
    <w:p w14:paraId="74D6BD18" w14:textId="77777777" w:rsidR="003B2EC3" w:rsidRPr="00AB5719" w:rsidRDefault="003B2EC3" w:rsidP="003B2EC3">
      <w:pPr>
        <w:rPr>
          <w:rFonts w:ascii="Arial" w:hAnsi="Arial" w:cs="Arial"/>
          <w:sz w:val="24"/>
          <w:szCs w:val="24"/>
        </w:rPr>
      </w:pPr>
      <w:r w:rsidRPr="00AB5719">
        <w:rPr>
          <w:rFonts w:ascii="Arial" w:hAnsi="Arial" w:cs="Arial"/>
          <w:sz w:val="24"/>
          <w:szCs w:val="24"/>
        </w:rPr>
        <w:lastRenderedPageBreak/>
        <w:t xml:space="preserve">“None so fit the break the chains as those who wear them” Sylvia Pankhurst Lecture Wortley Hall </w:t>
      </w:r>
      <w:r>
        <w:rPr>
          <w:rFonts w:ascii="Arial" w:hAnsi="Arial" w:cs="Arial"/>
          <w:sz w:val="24"/>
          <w:szCs w:val="24"/>
        </w:rPr>
        <w:t>5</w:t>
      </w:r>
      <w:r w:rsidRPr="00EC6E0E">
        <w:rPr>
          <w:rFonts w:ascii="Arial" w:hAnsi="Arial" w:cs="Arial"/>
          <w:sz w:val="24"/>
          <w:szCs w:val="24"/>
          <w:vertAlign w:val="superscript"/>
        </w:rPr>
        <w:t>th</w:t>
      </w:r>
      <w:r>
        <w:rPr>
          <w:rFonts w:ascii="Arial" w:hAnsi="Arial" w:cs="Arial"/>
          <w:sz w:val="24"/>
          <w:szCs w:val="24"/>
        </w:rPr>
        <w:t xml:space="preserve"> </w:t>
      </w:r>
      <w:r w:rsidRPr="00AB5719">
        <w:rPr>
          <w:rFonts w:ascii="Arial" w:hAnsi="Arial" w:cs="Arial"/>
          <w:sz w:val="24"/>
          <w:szCs w:val="24"/>
        </w:rPr>
        <w:t>August 2023-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B5719">
        <w:rPr>
          <w:rFonts w:ascii="Arial" w:hAnsi="Arial" w:cs="Arial"/>
          <w:sz w:val="24"/>
          <w:szCs w:val="24"/>
        </w:rPr>
        <w:t>Lynda Walker</w:t>
      </w:r>
    </w:p>
    <w:p w14:paraId="6D214956" w14:textId="77777777" w:rsidR="003B2EC3" w:rsidRDefault="003B2EC3" w:rsidP="003B2EC3">
      <w:pPr>
        <w:tabs>
          <w:tab w:val="left" w:pos="2880"/>
        </w:tabs>
        <w:rPr>
          <w:rFonts w:ascii="Arial" w:hAnsi="Arial" w:cs="Arial"/>
          <w:sz w:val="24"/>
          <w:szCs w:val="24"/>
          <w:u w:val="single"/>
        </w:rPr>
      </w:pPr>
      <w:r w:rsidRPr="00AB5719">
        <w:rPr>
          <w:rFonts w:ascii="Arial" w:hAnsi="Arial" w:cs="Arial"/>
          <w:sz w:val="24"/>
          <w:szCs w:val="24"/>
          <w:u w:val="single"/>
        </w:rPr>
        <w:t>Bibliography</w:t>
      </w:r>
    </w:p>
    <w:p w14:paraId="31075FC1" w14:textId="77777777" w:rsidR="003B2EC3" w:rsidRPr="003D12BA" w:rsidRDefault="003B2EC3" w:rsidP="003B2EC3">
      <w:pPr>
        <w:rPr>
          <w:rFonts w:ascii="Arial" w:hAnsi="Arial" w:cs="Arial"/>
          <w:sz w:val="24"/>
          <w:szCs w:val="24"/>
        </w:rPr>
      </w:pPr>
      <w:r w:rsidRPr="004A541F">
        <w:rPr>
          <w:rFonts w:ascii="Arial" w:hAnsi="Arial" w:cs="Arial"/>
          <w:sz w:val="24"/>
          <w:szCs w:val="24"/>
        </w:rPr>
        <w:t>Burke Angela</w:t>
      </w:r>
      <w:r>
        <w:rPr>
          <w:rFonts w:ascii="Arial" w:hAnsi="Arial" w:cs="Arial"/>
          <w:sz w:val="24"/>
          <w:szCs w:val="24"/>
        </w:rPr>
        <w:t xml:space="preserve"> et al (eds) (2002) </w:t>
      </w:r>
      <w:r w:rsidRPr="006A14F1">
        <w:rPr>
          <w:rFonts w:ascii="Arial" w:hAnsi="Arial" w:cs="Arial"/>
          <w:i/>
          <w:sz w:val="24"/>
          <w:szCs w:val="24"/>
        </w:rPr>
        <w:t>The Field Day Anthology of Irish Writing</w:t>
      </w:r>
      <w:r>
        <w:rPr>
          <w:rFonts w:ascii="Arial" w:hAnsi="Arial" w:cs="Arial"/>
          <w:i/>
          <w:sz w:val="24"/>
          <w:szCs w:val="24"/>
        </w:rPr>
        <w:t>,</w:t>
      </w:r>
      <w:r>
        <w:rPr>
          <w:rFonts w:ascii="Arial" w:hAnsi="Arial" w:cs="Arial"/>
          <w:sz w:val="24"/>
          <w:szCs w:val="24"/>
        </w:rPr>
        <w:t xml:space="preserve"> </w:t>
      </w:r>
      <w:r w:rsidRPr="003D12BA">
        <w:rPr>
          <w:rFonts w:ascii="Arial" w:eastAsiaTheme="minorEastAsia" w:hAnsi="Arial" w:cs="Arial"/>
          <w:bCs/>
          <w:i/>
          <w:color w:val="000000" w:themeColor="text1"/>
          <w:kern w:val="24"/>
          <w:sz w:val="24"/>
          <w:szCs w:val="24"/>
          <w:lang w:val="en-US"/>
        </w:rPr>
        <w:t>Irish Women's Writings and Traditions</w:t>
      </w:r>
      <w:r>
        <w:rPr>
          <w:rFonts w:ascii="Arial" w:eastAsiaTheme="minorEastAsia" w:hAnsi="Arial" w:cs="Arial"/>
          <w:bCs/>
          <w:color w:val="000000" w:themeColor="text1"/>
          <w:kern w:val="24"/>
          <w:sz w:val="24"/>
          <w:szCs w:val="24"/>
          <w:lang w:val="en-US"/>
        </w:rPr>
        <w:t xml:space="preserve">. </w:t>
      </w:r>
      <w:r w:rsidRPr="003D12BA">
        <w:rPr>
          <w:rFonts w:ascii="Arial" w:hAnsi="Arial" w:cs="Arial"/>
          <w:sz w:val="24"/>
          <w:szCs w:val="24"/>
        </w:rPr>
        <w:t>Volume</w:t>
      </w:r>
      <w:r>
        <w:rPr>
          <w:rFonts w:ascii="Arial" w:hAnsi="Arial" w:cs="Arial"/>
          <w:sz w:val="24"/>
          <w:szCs w:val="24"/>
        </w:rPr>
        <w:t xml:space="preserve"> V. Cork University Press and in the United States and Canada, by New York University Press.</w:t>
      </w:r>
    </w:p>
    <w:p w14:paraId="02F13E2B"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Connolly James (1915) Chapters: </w:t>
      </w:r>
      <w:r w:rsidRPr="00AB5719">
        <w:rPr>
          <w:rFonts w:ascii="Arial" w:hAnsi="Arial" w:cs="Arial"/>
          <w:i/>
          <w:sz w:val="24"/>
          <w:szCs w:val="24"/>
        </w:rPr>
        <w:t>Woman; Schools and Scholars of Ireland</w:t>
      </w:r>
      <w:r>
        <w:rPr>
          <w:rFonts w:ascii="Arial" w:hAnsi="Arial" w:cs="Arial"/>
          <w:i/>
          <w:sz w:val="24"/>
          <w:szCs w:val="24"/>
        </w:rPr>
        <w:t>,</w:t>
      </w:r>
      <w:r w:rsidRPr="00AB5719">
        <w:rPr>
          <w:rFonts w:ascii="Arial" w:hAnsi="Arial" w:cs="Arial"/>
          <w:i/>
          <w:sz w:val="24"/>
          <w:szCs w:val="24"/>
        </w:rPr>
        <w:t xml:space="preserve"> in The Reconquest </w:t>
      </w:r>
      <w:r>
        <w:rPr>
          <w:rFonts w:ascii="Arial" w:hAnsi="Arial" w:cs="Arial"/>
          <w:i/>
          <w:sz w:val="24"/>
          <w:szCs w:val="24"/>
        </w:rPr>
        <w:t>of Ireland in Labour in Ireland,</w:t>
      </w:r>
      <w:r w:rsidRPr="00AB5719">
        <w:rPr>
          <w:rFonts w:ascii="Arial" w:hAnsi="Arial" w:cs="Arial"/>
          <w:i/>
          <w:sz w:val="24"/>
          <w:szCs w:val="24"/>
        </w:rPr>
        <w:t xml:space="preserve"> </w:t>
      </w:r>
      <w:r w:rsidRPr="00AB5719">
        <w:rPr>
          <w:rFonts w:ascii="Arial" w:hAnsi="Arial" w:cs="Arial"/>
          <w:sz w:val="24"/>
          <w:szCs w:val="24"/>
        </w:rPr>
        <w:t>At the Sign of the Three Candles-Dublin</w:t>
      </w:r>
    </w:p>
    <w:p w14:paraId="7BEA9CEF"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Cullen Owens Rosemary (1995) </w:t>
      </w:r>
      <w:r w:rsidRPr="00AB5719">
        <w:rPr>
          <w:rFonts w:ascii="Arial" w:hAnsi="Arial" w:cs="Arial"/>
          <w:i/>
          <w:sz w:val="24"/>
          <w:szCs w:val="24"/>
        </w:rPr>
        <w:t>Smashing Times</w:t>
      </w:r>
      <w:r>
        <w:rPr>
          <w:rFonts w:ascii="Arial" w:hAnsi="Arial" w:cs="Arial"/>
          <w:i/>
          <w:sz w:val="24"/>
          <w:szCs w:val="24"/>
        </w:rPr>
        <w:t>,</w:t>
      </w:r>
      <w:r w:rsidRPr="00AB5719">
        <w:rPr>
          <w:rFonts w:ascii="Arial" w:hAnsi="Arial" w:cs="Arial"/>
          <w:i/>
          <w:sz w:val="24"/>
          <w:szCs w:val="24"/>
        </w:rPr>
        <w:t xml:space="preserve"> Attic</w:t>
      </w:r>
      <w:r w:rsidRPr="00AB5719">
        <w:rPr>
          <w:rFonts w:ascii="Arial" w:hAnsi="Arial" w:cs="Arial"/>
          <w:sz w:val="24"/>
          <w:szCs w:val="24"/>
        </w:rPr>
        <w:t xml:space="preserve"> Press</w:t>
      </w:r>
    </w:p>
    <w:p w14:paraId="72936832"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Davis Mary (1999) </w:t>
      </w:r>
      <w:r w:rsidRPr="00AB5719">
        <w:rPr>
          <w:rFonts w:ascii="Arial" w:hAnsi="Arial" w:cs="Arial"/>
          <w:i/>
          <w:sz w:val="24"/>
          <w:szCs w:val="24"/>
        </w:rPr>
        <w:t>Sylvia Pankhurst-A life in Radical Politics</w:t>
      </w:r>
      <w:r>
        <w:rPr>
          <w:rFonts w:ascii="Arial" w:hAnsi="Arial" w:cs="Arial"/>
          <w:sz w:val="24"/>
          <w:szCs w:val="24"/>
        </w:rPr>
        <w:t>,</w:t>
      </w:r>
      <w:r w:rsidRPr="00AB5719">
        <w:rPr>
          <w:rFonts w:ascii="Arial" w:hAnsi="Arial" w:cs="Arial"/>
          <w:sz w:val="24"/>
          <w:szCs w:val="24"/>
        </w:rPr>
        <w:t xml:space="preserve"> Pluto Press</w:t>
      </w:r>
    </w:p>
    <w:p w14:paraId="1C11422C"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Flynn Elizabeth Gurley (1976) </w:t>
      </w:r>
      <w:r w:rsidRPr="00AB5719">
        <w:rPr>
          <w:rFonts w:ascii="Arial" w:hAnsi="Arial" w:cs="Arial"/>
          <w:i/>
          <w:sz w:val="24"/>
          <w:szCs w:val="24"/>
        </w:rPr>
        <w:t>The Rebel Girl- An Autobiography-My First Life (1906-1926)</w:t>
      </w:r>
      <w:r>
        <w:rPr>
          <w:rFonts w:ascii="Arial" w:hAnsi="Arial" w:cs="Arial"/>
          <w:i/>
          <w:sz w:val="24"/>
          <w:szCs w:val="24"/>
        </w:rPr>
        <w:t>,</w:t>
      </w:r>
      <w:r w:rsidRPr="00AB5719">
        <w:rPr>
          <w:rFonts w:ascii="Arial" w:hAnsi="Arial" w:cs="Arial"/>
          <w:i/>
          <w:sz w:val="24"/>
          <w:szCs w:val="24"/>
        </w:rPr>
        <w:t xml:space="preserve"> </w:t>
      </w:r>
      <w:r w:rsidRPr="00AB5719">
        <w:rPr>
          <w:rFonts w:ascii="Arial" w:hAnsi="Arial" w:cs="Arial"/>
          <w:sz w:val="24"/>
          <w:szCs w:val="24"/>
        </w:rPr>
        <w:t xml:space="preserve">International Publisher New York  </w:t>
      </w:r>
    </w:p>
    <w:p w14:paraId="5D245D23"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Greaves CD (1986) </w:t>
      </w:r>
      <w:r w:rsidRPr="00AB5719">
        <w:rPr>
          <w:rFonts w:ascii="Arial" w:hAnsi="Arial" w:cs="Arial"/>
          <w:i/>
          <w:sz w:val="24"/>
          <w:szCs w:val="24"/>
        </w:rPr>
        <w:t>The Life and Times of James Connolly</w:t>
      </w:r>
      <w:r>
        <w:rPr>
          <w:rFonts w:ascii="Arial" w:hAnsi="Arial" w:cs="Arial"/>
          <w:sz w:val="24"/>
          <w:szCs w:val="24"/>
        </w:rPr>
        <w:t>,</w:t>
      </w:r>
      <w:r w:rsidRPr="00AB5719">
        <w:rPr>
          <w:rFonts w:ascii="Arial" w:hAnsi="Arial" w:cs="Arial"/>
          <w:sz w:val="24"/>
          <w:szCs w:val="24"/>
        </w:rPr>
        <w:t xml:space="preserve"> Lawrence &amp; </w:t>
      </w:r>
      <w:proofErr w:type="spellStart"/>
      <w:r w:rsidRPr="00AB5719">
        <w:rPr>
          <w:rFonts w:ascii="Arial" w:hAnsi="Arial" w:cs="Arial"/>
          <w:sz w:val="24"/>
          <w:szCs w:val="24"/>
        </w:rPr>
        <w:t>Wishhart</w:t>
      </w:r>
      <w:proofErr w:type="spellEnd"/>
    </w:p>
    <w:p w14:paraId="5715E8AC" w14:textId="77777777" w:rsidR="003B2EC3" w:rsidRDefault="003B2EC3" w:rsidP="003B2EC3">
      <w:pPr>
        <w:rPr>
          <w:rFonts w:ascii="Arial" w:hAnsi="Arial" w:cs="Arial"/>
          <w:sz w:val="24"/>
          <w:szCs w:val="24"/>
        </w:rPr>
      </w:pPr>
      <w:r w:rsidRPr="00AB5719">
        <w:rPr>
          <w:rFonts w:ascii="Arial" w:hAnsi="Arial" w:cs="Arial"/>
          <w:sz w:val="24"/>
          <w:szCs w:val="24"/>
        </w:rPr>
        <w:t xml:space="preserve">Hayes Alan, Urquhart Diane (eds) (2001) </w:t>
      </w:r>
      <w:r w:rsidRPr="00AB5719">
        <w:rPr>
          <w:rFonts w:ascii="Arial" w:hAnsi="Arial" w:cs="Arial"/>
          <w:i/>
          <w:sz w:val="24"/>
          <w:szCs w:val="24"/>
        </w:rPr>
        <w:t xml:space="preserve">the </w:t>
      </w:r>
      <w:proofErr w:type="spellStart"/>
      <w:r w:rsidRPr="00AB5719">
        <w:rPr>
          <w:rFonts w:ascii="Arial" w:hAnsi="Arial" w:cs="Arial"/>
          <w:i/>
          <w:sz w:val="24"/>
          <w:szCs w:val="24"/>
        </w:rPr>
        <w:t>irish</w:t>
      </w:r>
      <w:proofErr w:type="spellEnd"/>
      <w:r w:rsidRPr="00AB5719">
        <w:rPr>
          <w:rFonts w:ascii="Arial" w:hAnsi="Arial" w:cs="Arial"/>
          <w:i/>
          <w:sz w:val="24"/>
          <w:szCs w:val="24"/>
        </w:rPr>
        <w:t xml:space="preserve"> women’s history reader</w:t>
      </w:r>
      <w:r>
        <w:rPr>
          <w:rFonts w:ascii="Arial" w:hAnsi="Arial" w:cs="Arial"/>
          <w:i/>
          <w:sz w:val="24"/>
          <w:szCs w:val="24"/>
        </w:rPr>
        <w:t>,</w:t>
      </w:r>
      <w:r w:rsidRPr="00AB5719">
        <w:rPr>
          <w:rFonts w:ascii="Arial" w:hAnsi="Arial" w:cs="Arial"/>
          <w:sz w:val="24"/>
          <w:szCs w:val="24"/>
        </w:rPr>
        <w:t xml:space="preserve"> Routledge</w:t>
      </w:r>
      <w:r>
        <w:rPr>
          <w:rFonts w:ascii="Arial" w:hAnsi="Arial" w:cs="Arial"/>
          <w:sz w:val="24"/>
          <w:szCs w:val="24"/>
        </w:rPr>
        <w:t>.</w:t>
      </w:r>
    </w:p>
    <w:p w14:paraId="7E8BE9F8"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Holmes Rachel (2020) </w:t>
      </w:r>
      <w:r w:rsidRPr="00AB5719">
        <w:rPr>
          <w:rFonts w:ascii="Arial" w:hAnsi="Arial" w:cs="Arial"/>
          <w:i/>
          <w:sz w:val="24"/>
          <w:szCs w:val="24"/>
        </w:rPr>
        <w:t>Sylvia Pankhurst-Natural Born Rebel</w:t>
      </w:r>
      <w:r>
        <w:rPr>
          <w:rFonts w:ascii="Arial" w:hAnsi="Arial" w:cs="Arial"/>
          <w:sz w:val="24"/>
          <w:szCs w:val="24"/>
        </w:rPr>
        <w:t>,</w:t>
      </w:r>
      <w:r w:rsidRPr="00AB5719">
        <w:rPr>
          <w:rFonts w:ascii="Arial" w:hAnsi="Arial" w:cs="Arial"/>
          <w:sz w:val="24"/>
          <w:szCs w:val="24"/>
        </w:rPr>
        <w:t xml:space="preserve"> Bloomsbury Publishing </w:t>
      </w:r>
      <w:r>
        <w:rPr>
          <w:rFonts w:ascii="Arial" w:hAnsi="Arial" w:cs="Arial"/>
          <w:sz w:val="24"/>
          <w:szCs w:val="24"/>
        </w:rPr>
        <w:t>plc.</w:t>
      </w:r>
    </w:p>
    <w:p w14:paraId="589BC6FA"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Jackson T A (1985) </w:t>
      </w:r>
      <w:r w:rsidRPr="00AB5719">
        <w:rPr>
          <w:rFonts w:ascii="Arial" w:hAnsi="Arial" w:cs="Arial"/>
          <w:i/>
          <w:sz w:val="24"/>
          <w:szCs w:val="24"/>
        </w:rPr>
        <w:t>Ireland Her Own-An Outlin</w:t>
      </w:r>
      <w:r>
        <w:rPr>
          <w:rFonts w:ascii="Arial" w:hAnsi="Arial" w:cs="Arial"/>
          <w:i/>
          <w:sz w:val="24"/>
          <w:szCs w:val="24"/>
        </w:rPr>
        <w:t>e History of the Irish Struggle,</w:t>
      </w:r>
      <w:r w:rsidRPr="00AB5719">
        <w:rPr>
          <w:rFonts w:ascii="Arial" w:hAnsi="Arial" w:cs="Arial"/>
          <w:sz w:val="24"/>
          <w:szCs w:val="24"/>
        </w:rPr>
        <w:t xml:space="preserve"> Lawrence &amp; </w:t>
      </w:r>
      <w:proofErr w:type="spellStart"/>
      <w:r w:rsidRPr="00AB5719">
        <w:rPr>
          <w:rFonts w:ascii="Arial" w:hAnsi="Arial" w:cs="Arial"/>
          <w:sz w:val="24"/>
          <w:szCs w:val="24"/>
        </w:rPr>
        <w:t>Wishhart</w:t>
      </w:r>
      <w:proofErr w:type="spellEnd"/>
      <w:r>
        <w:rPr>
          <w:rFonts w:ascii="Arial" w:hAnsi="Arial" w:cs="Arial"/>
          <w:sz w:val="24"/>
          <w:szCs w:val="24"/>
        </w:rPr>
        <w:t>.</w:t>
      </w:r>
    </w:p>
    <w:p w14:paraId="6B2D56A2"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Levenson Samuel (1973) </w:t>
      </w:r>
      <w:r w:rsidRPr="00AB5719">
        <w:rPr>
          <w:rFonts w:ascii="Arial" w:hAnsi="Arial" w:cs="Arial"/>
          <w:i/>
          <w:sz w:val="24"/>
          <w:szCs w:val="24"/>
        </w:rPr>
        <w:t>James Connolly- A Biography</w:t>
      </w:r>
      <w:r>
        <w:rPr>
          <w:rFonts w:ascii="Arial" w:hAnsi="Arial" w:cs="Arial"/>
          <w:sz w:val="24"/>
          <w:szCs w:val="24"/>
        </w:rPr>
        <w:t>, Martin Brian &amp; O’Keeffe.</w:t>
      </w:r>
    </w:p>
    <w:p w14:paraId="456181AF"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Luddy Maria (1999) </w:t>
      </w:r>
      <w:r w:rsidRPr="00AB5719">
        <w:rPr>
          <w:rFonts w:ascii="Arial" w:hAnsi="Arial" w:cs="Arial"/>
          <w:i/>
          <w:sz w:val="24"/>
          <w:szCs w:val="24"/>
        </w:rPr>
        <w:t>Women in Ireland,1800-1918</w:t>
      </w:r>
      <w:r>
        <w:rPr>
          <w:rFonts w:ascii="Arial" w:hAnsi="Arial" w:cs="Arial"/>
          <w:sz w:val="24"/>
          <w:szCs w:val="24"/>
        </w:rPr>
        <w:t>,</w:t>
      </w:r>
      <w:r w:rsidRPr="00AB5719">
        <w:rPr>
          <w:rFonts w:ascii="Arial" w:hAnsi="Arial" w:cs="Arial"/>
          <w:sz w:val="24"/>
          <w:szCs w:val="24"/>
        </w:rPr>
        <w:t xml:space="preserve"> Cork University Press</w:t>
      </w:r>
      <w:r>
        <w:rPr>
          <w:rFonts w:ascii="Arial" w:hAnsi="Arial" w:cs="Arial"/>
          <w:sz w:val="24"/>
          <w:szCs w:val="24"/>
        </w:rPr>
        <w:t>.</w:t>
      </w:r>
    </w:p>
    <w:p w14:paraId="48B8E1BA"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McCardle Dorothy (1937) </w:t>
      </w:r>
      <w:r>
        <w:rPr>
          <w:rFonts w:ascii="Arial" w:hAnsi="Arial" w:cs="Arial"/>
          <w:i/>
          <w:sz w:val="24"/>
          <w:szCs w:val="24"/>
        </w:rPr>
        <w:t>The Irish Republic,</w:t>
      </w:r>
      <w:r w:rsidRPr="00AB5719">
        <w:rPr>
          <w:rFonts w:ascii="Arial" w:hAnsi="Arial" w:cs="Arial"/>
          <w:sz w:val="24"/>
          <w:szCs w:val="24"/>
        </w:rPr>
        <w:t xml:space="preserve"> Victor Gollancz London</w:t>
      </w:r>
      <w:r>
        <w:rPr>
          <w:rFonts w:ascii="Arial" w:hAnsi="Arial" w:cs="Arial"/>
          <w:sz w:val="24"/>
          <w:szCs w:val="24"/>
        </w:rPr>
        <w:t>.</w:t>
      </w:r>
    </w:p>
    <w:p w14:paraId="77B87D86"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Mulvihill Margaret (191989) </w:t>
      </w:r>
      <w:r w:rsidRPr="00AB5719">
        <w:rPr>
          <w:rFonts w:ascii="Arial" w:hAnsi="Arial" w:cs="Arial"/>
          <w:i/>
          <w:sz w:val="24"/>
          <w:szCs w:val="24"/>
        </w:rPr>
        <w:t>Charlotte Despard-A biography</w:t>
      </w:r>
      <w:r>
        <w:rPr>
          <w:rFonts w:ascii="Arial" w:hAnsi="Arial" w:cs="Arial"/>
          <w:i/>
          <w:sz w:val="24"/>
          <w:szCs w:val="24"/>
        </w:rPr>
        <w:t>,</w:t>
      </w:r>
      <w:r w:rsidRPr="00AB5719">
        <w:rPr>
          <w:rFonts w:ascii="Arial" w:hAnsi="Arial" w:cs="Arial"/>
          <w:sz w:val="24"/>
          <w:szCs w:val="24"/>
        </w:rPr>
        <w:t xml:space="preserve"> Pandora</w:t>
      </w:r>
      <w:r>
        <w:rPr>
          <w:rFonts w:ascii="Arial" w:hAnsi="Arial" w:cs="Arial"/>
          <w:sz w:val="24"/>
          <w:szCs w:val="24"/>
        </w:rPr>
        <w:t>.</w:t>
      </w:r>
    </w:p>
    <w:p w14:paraId="7BB47F87" w14:textId="77777777" w:rsidR="003B2EC3" w:rsidRPr="00AB5719" w:rsidRDefault="003B2EC3" w:rsidP="003B2EC3">
      <w:pPr>
        <w:tabs>
          <w:tab w:val="left" w:pos="1434"/>
        </w:tabs>
        <w:rPr>
          <w:rFonts w:ascii="Arial" w:hAnsi="Arial" w:cs="Arial"/>
          <w:sz w:val="24"/>
          <w:szCs w:val="24"/>
        </w:rPr>
      </w:pPr>
      <w:r w:rsidRPr="00AB5719">
        <w:rPr>
          <w:rFonts w:ascii="Arial" w:hAnsi="Arial" w:cs="Arial"/>
          <w:sz w:val="24"/>
          <w:szCs w:val="24"/>
        </w:rPr>
        <w:t xml:space="preserve">Nevin Donal (ed) (1998) </w:t>
      </w:r>
      <w:r w:rsidRPr="00AB5719">
        <w:rPr>
          <w:rFonts w:ascii="Arial" w:hAnsi="Arial" w:cs="Arial"/>
          <w:i/>
          <w:sz w:val="24"/>
          <w:szCs w:val="24"/>
        </w:rPr>
        <w:t>James Larkin</w:t>
      </w:r>
      <w:r>
        <w:rPr>
          <w:rFonts w:ascii="Arial" w:hAnsi="Arial" w:cs="Arial"/>
          <w:i/>
          <w:sz w:val="24"/>
          <w:szCs w:val="24"/>
        </w:rPr>
        <w:t>-</w:t>
      </w:r>
      <w:r w:rsidRPr="00AB5719">
        <w:rPr>
          <w:rFonts w:ascii="Arial" w:hAnsi="Arial" w:cs="Arial"/>
          <w:i/>
          <w:sz w:val="24"/>
          <w:szCs w:val="24"/>
        </w:rPr>
        <w:t>Lion of the Fold</w:t>
      </w:r>
      <w:r>
        <w:rPr>
          <w:rFonts w:ascii="Arial" w:hAnsi="Arial" w:cs="Arial"/>
          <w:i/>
          <w:sz w:val="24"/>
          <w:szCs w:val="24"/>
        </w:rPr>
        <w:t>,</w:t>
      </w:r>
      <w:r w:rsidRPr="00AB5719">
        <w:rPr>
          <w:rFonts w:ascii="Arial" w:hAnsi="Arial" w:cs="Arial"/>
          <w:sz w:val="24"/>
          <w:szCs w:val="24"/>
        </w:rPr>
        <w:t xml:space="preserve"> Gill &amp; McMillan</w:t>
      </w:r>
      <w:r>
        <w:rPr>
          <w:rFonts w:ascii="Arial" w:hAnsi="Arial" w:cs="Arial"/>
          <w:sz w:val="24"/>
          <w:szCs w:val="24"/>
        </w:rPr>
        <w:t>.</w:t>
      </w:r>
    </w:p>
    <w:p w14:paraId="568D5601"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Nevin Donal (2006) </w:t>
      </w:r>
      <w:r w:rsidRPr="00AB5719">
        <w:rPr>
          <w:rFonts w:ascii="Arial" w:hAnsi="Arial" w:cs="Arial"/>
          <w:i/>
          <w:sz w:val="24"/>
          <w:szCs w:val="24"/>
        </w:rPr>
        <w:t>James Connolly A full life</w:t>
      </w:r>
      <w:r>
        <w:rPr>
          <w:rFonts w:ascii="Arial" w:hAnsi="Arial" w:cs="Arial"/>
          <w:i/>
          <w:sz w:val="24"/>
          <w:szCs w:val="24"/>
        </w:rPr>
        <w:t>,</w:t>
      </w:r>
      <w:r w:rsidRPr="00AB5719">
        <w:rPr>
          <w:rFonts w:ascii="Arial" w:hAnsi="Arial" w:cs="Arial"/>
          <w:i/>
          <w:sz w:val="24"/>
          <w:szCs w:val="24"/>
        </w:rPr>
        <w:t xml:space="preserve"> </w:t>
      </w:r>
      <w:r w:rsidRPr="00AB5719">
        <w:rPr>
          <w:rFonts w:ascii="Arial" w:hAnsi="Arial" w:cs="Arial"/>
          <w:sz w:val="24"/>
          <w:szCs w:val="24"/>
        </w:rPr>
        <w:t>Gill &amp; McMillan</w:t>
      </w:r>
      <w:r>
        <w:rPr>
          <w:rFonts w:ascii="Arial" w:hAnsi="Arial" w:cs="Arial"/>
          <w:sz w:val="24"/>
          <w:szCs w:val="24"/>
        </w:rPr>
        <w:t>.</w:t>
      </w:r>
    </w:p>
    <w:p w14:paraId="072936DD" w14:textId="77777777" w:rsidR="003B2EC3" w:rsidRPr="00AB5719" w:rsidRDefault="003B2EC3" w:rsidP="003B2EC3">
      <w:pPr>
        <w:rPr>
          <w:rFonts w:ascii="Arial" w:hAnsi="Arial" w:cs="Arial"/>
          <w:sz w:val="24"/>
          <w:szCs w:val="24"/>
        </w:rPr>
      </w:pPr>
      <w:r w:rsidRPr="00AB5719">
        <w:rPr>
          <w:rFonts w:ascii="Arial" w:hAnsi="Arial" w:cs="Arial"/>
          <w:sz w:val="24"/>
          <w:szCs w:val="24"/>
        </w:rPr>
        <w:t xml:space="preserve">Pankhurst Sylvia (19) </w:t>
      </w:r>
      <w:r w:rsidRPr="00AB5719">
        <w:rPr>
          <w:rFonts w:ascii="Arial" w:hAnsi="Arial" w:cs="Arial"/>
          <w:i/>
          <w:sz w:val="24"/>
          <w:szCs w:val="24"/>
        </w:rPr>
        <w:t>The Suffragette Movement</w:t>
      </w:r>
      <w:r>
        <w:rPr>
          <w:rFonts w:ascii="Arial" w:hAnsi="Arial" w:cs="Arial"/>
          <w:i/>
          <w:sz w:val="24"/>
          <w:szCs w:val="24"/>
        </w:rPr>
        <w:t>,</w:t>
      </w:r>
      <w:r w:rsidRPr="00AB5719">
        <w:rPr>
          <w:rFonts w:ascii="Arial" w:hAnsi="Arial" w:cs="Arial"/>
          <w:i/>
          <w:sz w:val="24"/>
          <w:szCs w:val="24"/>
        </w:rPr>
        <w:t xml:space="preserve"> </w:t>
      </w:r>
      <w:r w:rsidRPr="00BF0AA1">
        <w:rPr>
          <w:rFonts w:ascii="Arial" w:hAnsi="Arial" w:cs="Arial"/>
          <w:sz w:val="24"/>
          <w:szCs w:val="24"/>
        </w:rPr>
        <w:t>Virago.</w:t>
      </w:r>
    </w:p>
    <w:p w14:paraId="532A6F3C" w14:textId="77777777" w:rsidR="003B2EC3" w:rsidRDefault="003B2EC3" w:rsidP="003B2EC3">
      <w:pPr>
        <w:rPr>
          <w:rFonts w:ascii="Arial" w:hAnsi="Arial" w:cs="Arial"/>
          <w:sz w:val="24"/>
          <w:szCs w:val="24"/>
        </w:rPr>
      </w:pPr>
      <w:r w:rsidRPr="00AB5719">
        <w:rPr>
          <w:rFonts w:ascii="Arial" w:hAnsi="Arial" w:cs="Arial"/>
          <w:sz w:val="24"/>
          <w:szCs w:val="24"/>
        </w:rPr>
        <w:t xml:space="preserve">Pankhurst Sylvia (1932) </w:t>
      </w:r>
      <w:r w:rsidRPr="00AB5719">
        <w:rPr>
          <w:rFonts w:ascii="Arial" w:hAnsi="Arial" w:cs="Arial"/>
          <w:i/>
          <w:sz w:val="24"/>
          <w:szCs w:val="24"/>
        </w:rPr>
        <w:t>The Home Front</w:t>
      </w:r>
      <w:r>
        <w:rPr>
          <w:rFonts w:ascii="Arial" w:hAnsi="Arial" w:cs="Arial"/>
          <w:i/>
          <w:sz w:val="24"/>
          <w:szCs w:val="24"/>
        </w:rPr>
        <w:t>,</w:t>
      </w:r>
      <w:r w:rsidRPr="00AB5719">
        <w:rPr>
          <w:rFonts w:ascii="Arial" w:hAnsi="Arial" w:cs="Arial"/>
          <w:i/>
          <w:sz w:val="24"/>
          <w:szCs w:val="24"/>
        </w:rPr>
        <w:t xml:space="preserve"> </w:t>
      </w:r>
      <w:r w:rsidRPr="00AB5719">
        <w:rPr>
          <w:rFonts w:ascii="Arial" w:hAnsi="Arial" w:cs="Arial"/>
          <w:sz w:val="24"/>
          <w:szCs w:val="24"/>
        </w:rPr>
        <w:t>Cresset</w:t>
      </w:r>
      <w:r>
        <w:rPr>
          <w:rFonts w:ascii="Arial" w:hAnsi="Arial" w:cs="Arial"/>
          <w:sz w:val="24"/>
          <w:szCs w:val="24"/>
        </w:rPr>
        <w:t xml:space="preserve"> </w:t>
      </w:r>
      <w:r w:rsidRPr="00AB5719">
        <w:rPr>
          <w:rFonts w:ascii="Arial" w:hAnsi="Arial" w:cs="Arial"/>
          <w:sz w:val="24"/>
          <w:szCs w:val="24"/>
        </w:rPr>
        <w:t>Library</w:t>
      </w:r>
      <w:r>
        <w:rPr>
          <w:rFonts w:ascii="Arial" w:hAnsi="Arial" w:cs="Arial"/>
          <w:sz w:val="24"/>
          <w:szCs w:val="24"/>
        </w:rPr>
        <w:t>.</w:t>
      </w:r>
    </w:p>
    <w:p w14:paraId="1DFA3E6B" w14:textId="77777777" w:rsidR="003B2EC3" w:rsidRPr="00AB5719" w:rsidRDefault="003B2EC3" w:rsidP="003B2EC3">
      <w:pPr>
        <w:rPr>
          <w:rFonts w:ascii="Arial" w:hAnsi="Arial" w:cs="Arial"/>
          <w:sz w:val="24"/>
          <w:szCs w:val="24"/>
        </w:rPr>
      </w:pPr>
      <w:r>
        <w:rPr>
          <w:rFonts w:ascii="Arial" w:hAnsi="Arial" w:cs="Arial"/>
          <w:sz w:val="24"/>
          <w:szCs w:val="24"/>
        </w:rPr>
        <w:t xml:space="preserve">Skeffington Hanna Sheehy (1941) </w:t>
      </w:r>
      <w:r w:rsidRPr="006A14F1">
        <w:rPr>
          <w:rFonts w:ascii="Arial" w:hAnsi="Arial" w:cs="Arial"/>
          <w:i/>
          <w:sz w:val="24"/>
          <w:szCs w:val="24"/>
        </w:rPr>
        <w:t>Reminiscences of an Irish Suffragette</w:t>
      </w:r>
      <w:r>
        <w:rPr>
          <w:rFonts w:ascii="Arial" w:hAnsi="Arial" w:cs="Arial"/>
          <w:sz w:val="24"/>
          <w:szCs w:val="24"/>
        </w:rPr>
        <w:t xml:space="preserve">, in </w:t>
      </w:r>
      <w:r w:rsidRPr="004A541F">
        <w:rPr>
          <w:rFonts w:ascii="Arial" w:hAnsi="Arial" w:cs="Arial"/>
          <w:sz w:val="24"/>
          <w:szCs w:val="24"/>
        </w:rPr>
        <w:t>Burke Angela</w:t>
      </w:r>
      <w:r>
        <w:rPr>
          <w:rFonts w:ascii="Arial" w:hAnsi="Arial" w:cs="Arial"/>
          <w:sz w:val="24"/>
          <w:szCs w:val="24"/>
        </w:rPr>
        <w:t xml:space="preserve"> et al (eds) (2002) </w:t>
      </w:r>
      <w:r w:rsidRPr="006A14F1">
        <w:rPr>
          <w:rFonts w:ascii="Arial" w:hAnsi="Arial" w:cs="Arial"/>
          <w:i/>
          <w:sz w:val="24"/>
          <w:szCs w:val="24"/>
        </w:rPr>
        <w:t>The Field Day Anthology of Irish Writing</w:t>
      </w:r>
      <w:r>
        <w:rPr>
          <w:rFonts w:ascii="Arial" w:hAnsi="Arial" w:cs="Arial"/>
          <w:i/>
          <w:sz w:val="24"/>
          <w:szCs w:val="24"/>
        </w:rPr>
        <w:t>,</w:t>
      </w:r>
      <w:r>
        <w:rPr>
          <w:rFonts w:ascii="Arial" w:hAnsi="Arial" w:cs="Arial"/>
          <w:sz w:val="24"/>
          <w:szCs w:val="24"/>
        </w:rPr>
        <w:t xml:space="preserve"> </w:t>
      </w:r>
      <w:r w:rsidRPr="003D12BA">
        <w:rPr>
          <w:rFonts w:ascii="Arial" w:eastAsiaTheme="minorEastAsia" w:hAnsi="Arial" w:cs="Arial"/>
          <w:bCs/>
          <w:i/>
          <w:color w:val="000000" w:themeColor="text1"/>
          <w:kern w:val="24"/>
          <w:sz w:val="24"/>
          <w:szCs w:val="24"/>
          <w:lang w:val="en-US"/>
        </w:rPr>
        <w:t>Irish Women's Writings and Traditions</w:t>
      </w:r>
      <w:r>
        <w:rPr>
          <w:rFonts w:ascii="Arial" w:eastAsiaTheme="minorEastAsia" w:hAnsi="Arial" w:cs="Arial"/>
          <w:bCs/>
          <w:i/>
          <w:color w:val="000000" w:themeColor="text1"/>
          <w:kern w:val="24"/>
          <w:sz w:val="24"/>
          <w:szCs w:val="24"/>
          <w:lang w:val="en-US"/>
        </w:rPr>
        <w:t>,</w:t>
      </w:r>
      <w:r>
        <w:rPr>
          <w:rFonts w:ascii="Arial" w:eastAsiaTheme="minorEastAsia" w:hAnsi="Arial" w:cs="Arial"/>
          <w:bCs/>
          <w:color w:val="000000" w:themeColor="text1"/>
          <w:kern w:val="24"/>
          <w:sz w:val="24"/>
          <w:szCs w:val="24"/>
          <w:lang w:val="en-US"/>
        </w:rPr>
        <w:t xml:space="preserve"> </w:t>
      </w:r>
      <w:r w:rsidRPr="003D12BA">
        <w:rPr>
          <w:rFonts w:ascii="Arial" w:hAnsi="Arial" w:cs="Arial"/>
          <w:sz w:val="24"/>
          <w:szCs w:val="24"/>
        </w:rPr>
        <w:t>Volume</w:t>
      </w:r>
      <w:r>
        <w:rPr>
          <w:rFonts w:ascii="Arial" w:hAnsi="Arial" w:cs="Arial"/>
          <w:sz w:val="24"/>
          <w:szCs w:val="24"/>
        </w:rPr>
        <w:t xml:space="preserve"> V p90-99, Cork University Press and in the United States and Canada 2002, by New York University Press.</w:t>
      </w:r>
    </w:p>
    <w:p w14:paraId="24395EBF" w14:textId="77777777" w:rsidR="003B2EC3" w:rsidRDefault="003B2EC3" w:rsidP="003B2EC3">
      <w:pPr>
        <w:rPr>
          <w:rFonts w:ascii="Arial" w:hAnsi="Arial" w:cs="Arial"/>
          <w:sz w:val="24"/>
          <w:szCs w:val="24"/>
        </w:rPr>
      </w:pPr>
      <w:r w:rsidRPr="00AB5719">
        <w:rPr>
          <w:rFonts w:ascii="Arial" w:hAnsi="Arial" w:cs="Arial"/>
          <w:sz w:val="24"/>
          <w:szCs w:val="24"/>
        </w:rPr>
        <w:t xml:space="preserve">Urquhart Diane (2000) </w:t>
      </w:r>
      <w:r w:rsidRPr="00AB5719">
        <w:rPr>
          <w:rFonts w:ascii="Arial" w:hAnsi="Arial" w:cs="Arial"/>
          <w:i/>
          <w:sz w:val="24"/>
          <w:szCs w:val="24"/>
        </w:rPr>
        <w:t>Women in Ulster Politics</w:t>
      </w:r>
      <w:r>
        <w:rPr>
          <w:rFonts w:ascii="Arial" w:hAnsi="Arial" w:cs="Arial"/>
          <w:i/>
          <w:sz w:val="24"/>
          <w:szCs w:val="24"/>
        </w:rPr>
        <w:t>.</w:t>
      </w:r>
      <w:r w:rsidRPr="00AB5719">
        <w:rPr>
          <w:rFonts w:ascii="Arial" w:hAnsi="Arial" w:cs="Arial"/>
          <w:i/>
          <w:sz w:val="24"/>
          <w:szCs w:val="24"/>
        </w:rPr>
        <w:t xml:space="preserve"> 1890-1940</w:t>
      </w:r>
      <w:r>
        <w:rPr>
          <w:rFonts w:ascii="Arial" w:hAnsi="Arial" w:cs="Arial"/>
          <w:i/>
          <w:sz w:val="24"/>
          <w:szCs w:val="24"/>
        </w:rPr>
        <w:t>,</w:t>
      </w:r>
      <w:r w:rsidRPr="00AB5719">
        <w:rPr>
          <w:rFonts w:ascii="Arial" w:hAnsi="Arial" w:cs="Arial"/>
          <w:sz w:val="24"/>
          <w:szCs w:val="24"/>
        </w:rPr>
        <w:t xml:space="preserve"> Irish Academic Press</w:t>
      </w:r>
      <w:r>
        <w:rPr>
          <w:rFonts w:ascii="Arial" w:hAnsi="Arial" w:cs="Arial"/>
          <w:sz w:val="24"/>
          <w:szCs w:val="24"/>
        </w:rPr>
        <w:t>.</w:t>
      </w:r>
    </w:p>
    <w:p w14:paraId="47F490FD" w14:textId="77777777" w:rsidR="003B2EC3" w:rsidRPr="00AB5719" w:rsidRDefault="003B2EC3" w:rsidP="003B2EC3">
      <w:pPr>
        <w:tabs>
          <w:tab w:val="left" w:pos="3348"/>
        </w:tabs>
        <w:rPr>
          <w:rFonts w:ascii="Arial" w:hAnsi="Arial" w:cs="Arial"/>
          <w:sz w:val="24"/>
          <w:szCs w:val="24"/>
        </w:rPr>
      </w:pPr>
      <w:r>
        <w:rPr>
          <w:rFonts w:ascii="Arial" w:hAnsi="Arial" w:cs="Arial"/>
          <w:sz w:val="24"/>
          <w:szCs w:val="24"/>
        </w:rPr>
        <w:t xml:space="preserve">Walker Lynda (ed) (2017) </w:t>
      </w:r>
      <w:r>
        <w:rPr>
          <w:rFonts w:ascii="Arial" w:hAnsi="Arial" w:cs="Arial"/>
          <w:i/>
          <w:sz w:val="24"/>
          <w:szCs w:val="24"/>
        </w:rPr>
        <w:t>Breaking the Chains-Selected W</w:t>
      </w:r>
      <w:r w:rsidRPr="00AB5719">
        <w:rPr>
          <w:rFonts w:ascii="Arial" w:hAnsi="Arial" w:cs="Arial"/>
          <w:i/>
          <w:sz w:val="24"/>
          <w:szCs w:val="24"/>
        </w:rPr>
        <w:t>ri</w:t>
      </w:r>
      <w:r>
        <w:rPr>
          <w:rFonts w:ascii="Arial" w:hAnsi="Arial" w:cs="Arial"/>
          <w:i/>
          <w:sz w:val="24"/>
          <w:szCs w:val="24"/>
        </w:rPr>
        <w:t>tings of James Connolly on Women,</w:t>
      </w:r>
      <w:r w:rsidRPr="00AB5719">
        <w:rPr>
          <w:rFonts w:ascii="Arial" w:hAnsi="Arial" w:cs="Arial"/>
          <w:i/>
          <w:sz w:val="24"/>
          <w:szCs w:val="24"/>
        </w:rPr>
        <w:t xml:space="preserve"> </w:t>
      </w:r>
      <w:r>
        <w:rPr>
          <w:rFonts w:ascii="Arial" w:hAnsi="Arial" w:cs="Arial"/>
          <w:sz w:val="24"/>
          <w:szCs w:val="24"/>
        </w:rPr>
        <w:t>Communist Party of Ireland.</w:t>
      </w:r>
    </w:p>
    <w:p w14:paraId="74ABB1F2" w14:textId="737257B5" w:rsidR="003B2EC3" w:rsidRPr="001264FD" w:rsidRDefault="003B2EC3" w:rsidP="003B2EC3">
      <w:pPr>
        <w:rPr>
          <w:rFonts w:ascii="Arial" w:hAnsi="Arial" w:cs="Arial"/>
          <w:sz w:val="24"/>
          <w:szCs w:val="24"/>
          <w:shd w:val="clear" w:color="auto" w:fill="FFFFFF"/>
        </w:rPr>
      </w:pPr>
      <w:r w:rsidRPr="00AB5719">
        <w:rPr>
          <w:rFonts w:ascii="Arial" w:hAnsi="Arial" w:cs="Arial"/>
          <w:sz w:val="24"/>
          <w:szCs w:val="24"/>
        </w:rPr>
        <w:t xml:space="preserve">Ward Margaret (1983) </w:t>
      </w:r>
      <w:r w:rsidRPr="00AB5719">
        <w:rPr>
          <w:rFonts w:ascii="Arial" w:hAnsi="Arial" w:cs="Arial"/>
          <w:i/>
          <w:sz w:val="24"/>
          <w:szCs w:val="24"/>
        </w:rPr>
        <w:t>Unmanageable Revolutionaries</w:t>
      </w:r>
      <w:r>
        <w:rPr>
          <w:rFonts w:ascii="Arial" w:hAnsi="Arial" w:cs="Arial"/>
          <w:i/>
          <w:sz w:val="24"/>
          <w:szCs w:val="24"/>
        </w:rPr>
        <w:t>,</w:t>
      </w:r>
      <w:r w:rsidRPr="00AB5719">
        <w:rPr>
          <w:rFonts w:ascii="Arial" w:hAnsi="Arial" w:cs="Arial"/>
          <w:sz w:val="24"/>
          <w:szCs w:val="24"/>
        </w:rPr>
        <w:t xml:space="preserve"> Brandon</w:t>
      </w:r>
      <w:r>
        <w:rPr>
          <w:rFonts w:ascii="Arial" w:hAnsi="Arial" w:cs="Arial"/>
          <w:sz w:val="24"/>
          <w:szCs w:val="24"/>
        </w:rPr>
        <w:t>.</w:t>
      </w:r>
    </w:p>
    <w:sectPr w:rsidR="003B2EC3" w:rsidRPr="001264FD" w:rsidSect="006D78EB">
      <w:footerReference w:type="default" r:id="rId2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5BCF2" w14:textId="77777777" w:rsidR="004F386F" w:rsidRDefault="004F386F" w:rsidP="006D4446">
      <w:pPr>
        <w:spacing w:after="0" w:line="240" w:lineRule="auto"/>
      </w:pPr>
      <w:r>
        <w:separator/>
      </w:r>
    </w:p>
  </w:endnote>
  <w:endnote w:type="continuationSeparator" w:id="0">
    <w:p w14:paraId="43FA56F2" w14:textId="77777777" w:rsidR="004F386F" w:rsidRDefault="004F386F" w:rsidP="006D4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451514"/>
      <w:docPartObj>
        <w:docPartGallery w:val="Page Numbers (Bottom of Page)"/>
        <w:docPartUnique/>
      </w:docPartObj>
    </w:sdtPr>
    <w:sdtEndPr>
      <w:rPr>
        <w:noProof/>
      </w:rPr>
    </w:sdtEndPr>
    <w:sdtContent>
      <w:p w14:paraId="5545B892" w14:textId="77777777" w:rsidR="0023225B" w:rsidRDefault="0023225B">
        <w:pPr>
          <w:pStyle w:val="Footer"/>
          <w:jc w:val="center"/>
        </w:pPr>
        <w:r>
          <w:fldChar w:fldCharType="begin"/>
        </w:r>
        <w:r>
          <w:instrText xml:space="preserve"> PAGE   \* MERGEFORMAT </w:instrText>
        </w:r>
        <w:r>
          <w:fldChar w:fldCharType="separate"/>
        </w:r>
        <w:r w:rsidR="00231045">
          <w:rPr>
            <w:noProof/>
          </w:rPr>
          <w:t>6</w:t>
        </w:r>
        <w:r>
          <w:rPr>
            <w:noProof/>
          </w:rPr>
          <w:fldChar w:fldCharType="end"/>
        </w:r>
      </w:p>
    </w:sdtContent>
  </w:sdt>
  <w:p w14:paraId="6EC6AA07" w14:textId="77777777" w:rsidR="0023225B" w:rsidRDefault="00232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457920"/>
      <w:docPartObj>
        <w:docPartGallery w:val="Page Numbers (Bottom of Page)"/>
        <w:docPartUnique/>
      </w:docPartObj>
    </w:sdtPr>
    <w:sdtEndPr>
      <w:rPr>
        <w:noProof/>
      </w:rPr>
    </w:sdtEndPr>
    <w:sdtContent>
      <w:p w14:paraId="000ACCD4" w14:textId="77777777" w:rsidR="00133264" w:rsidRDefault="00133264">
        <w:pPr>
          <w:pStyle w:val="Footer"/>
          <w:jc w:val="center"/>
        </w:pPr>
        <w:r>
          <w:fldChar w:fldCharType="begin"/>
        </w:r>
        <w:r>
          <w:instrText xml:space="preserve"> PAGE   \* MERGEFORMAT </w:instrText>
        </w:r>
        <w:r>
          <w:fldChar w:fldCharType="separate"/>
        </w:r>
        <w:r w:rsidR="00231045">
          <w:rPr>
            <w:noProof/>
          </w:rPr>
          <w:t>13</w:t>
        </w:r>
        <w:r>
          <w:rPr>
            <w:noProof/>
          </w:rPr>
          <w:fldChar w:fldCharType="end"/>
        </w:r>
      </w:p>
    </w:sdtContent>
  </w:sdt>
  <w:p w14:paraId="39609085" w14:textId="77777777" w:rsidR="00133264" w:rsidRDefault="00133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E6E27" w14:textId="77777777" w:rsidR="004F386F" w:rsidRDefault="004F386F" w:rsidP="006D4446">
      <w:pPr>
        <w:spacing w:after="0" w:line="240" w:lineRule="auto"/>
      </w:pPr>
      <w:r>
        <w:separator/>
      </w:r>
    </w:p>
  </w:footnote>
  <w:footnote w:type="continuationSeparator" w:id="0">
    <w:p w14:paraId="4A0F4AAA" w14:textId="77777777" w:rsidR="004F386F" w:rsidRDefault="004F386F" w:rsidP="006D4446">
      <w:pPr>
        <w:spacing w:after="0" w:line="240" w:lineRule="auto"/>
      </w:pPr>
      <w:r>
        <w:continuationSeparator/>
      </w:r>
    </w:p>
  </w:footnote>
  <w:footnote w:id="1">
    <w:p w14:paraId="082B1FC8" w14:textId="77777777" w:rsidR="00235C3F" w:rsidRDefault="00D222BE">
      <w:pPr>
        <w:pStyle w:val="FootnoteText"/>
      </w:pPr>
      <w:r>
        <w:rPr>
          <w:rStyle w:val="FootnoteReference"/>
        </w:rPr>
        <w:footnoteRef/>
      </w:r>
      <w:r>
        <w:t xml:space="preserve"> </w:t>
      </w:r>
      <w:r w:rsidR="008B3FC9">
        <w:t>Rachel Holmes writes</w:t>
      </w:r>
      <w:r w:rsidR="00735C0A">
        <w:t>,</w:t>
      </w:r>
      <w:r w:rsidR="008B3FC9">
        <w:t xml:space="preserve"> “</w:t>
      </w:r>
      <w:r w:rsidR="00735C0A">
        <w:t>the</w:t>
      </w:r>
      <w:r w:rsidR="008B3FC9">
        <w:t xml:space="preserve"> father of</w:t>
      </w:r>
      <w:r w:rsidR="00235C3F" w:rsidRPr="00235C3F">
        <w:rPr>
          <w:rFonts w:ascii="Arial" w:hAnsi="Arial" w:cs="Arial"/>
          <w:color w:val="000000"/>
          <w:sz w:val="18"/>
          <w:szCs w:val="18"/>
          <w:shd w:val="clear" w:color="auto" w:fill="F8F9FA"/>
        </w:rPr>
        <w:t xml:space="preserve"> </w:t>
      </w:r>
      <w:r w:rsidR="00235C3F">
        <w:rPr>
          <w:rFonts w:ascii="Arial" w:hAnsi="Arial" w:cs="Arial"/>
          <w:color w:val="000000"/>
          <w:sz w:val="18"/>
          <w:szCs w:val="18"/>
          <w:shd w:val="clear" w:color="auto" w:fill="F8F9FA"/>
        </w:rPr>
        <w:t xml:space="preserve">Máire Nic </w:t>
      </w:r>
      <w:proofErr w:type="spellStart"/>
      <w:r w:rsidR="00235C3F">
        <w:rPr>
          <w:rFonts w:ascii="Arial" w:hAnsi="Arial" w:cs="Arial"/>
          <w:color w:val="000000"/>
          <w:sz w:val="18"/>
          <w:szCs w:val="18"/>
          <w:shd w:val="clear" w:color="auto" w:fill="F8F9FA"/>
        </w:rPr>
        <w:t>Shiubhlaigh</w:t>
      </w:r>
      <w:proofErr w:type="spellEnd"/>
      <w:r w:rsidR="008B3FC9">
        <w:t xml:space="preserve"> printed the proclamation</w:t>
      </w:r>
      <w:r w:rsidR="002D53FA">
        <w:t>.” (</w:t>
      </w:r>
      <w:r w:rsidR="00735C0A">
        <w:t>2020, p192)</w:t>
      </w:r>
    </w:p>
    <w:p w14:paraId="796EED1B" w14:textId="77777777" w:rsidR="00735C0A" w:rsidRDefault="00735C0A">
      <w:pPr>
        <w:pStyle w:val="FootnoteText"/>
      </w:pPr>
      <w:r>
        <w:t xml:space="preserve"> Whereas Margaret Ward writes that “</w:t>
      </w:r>
      <w:r w:rsidR="00235C3F">
        <w:rPr>
          <w:rFonts w:ascii="Arial" w:hAnsi="Arial" w:cs="Arial"/>
          <w:color w:val="000000"/>
          <w:sz w:val="18"/>
          <w:szCs w:val="18"/>
          <w:shd w:val="clear" w:color="auto" w:fill="F8F9FA"/>
        </w:rPr>
        <w:t xml:space="preserve">Máire Nic </w:t>
      </w:r>
      <w:proofErr w:type="spellStart"/>
      <w:r w:rsidR="00235C3F">
        <w:rPr>
          <w:rFonts w:ascii="Arial" w:hAnsi="Arial" w:cs="Arial"/>
          <w:color w:val="000000"/>
          <w:sz w:val="18"/>
          <w:szCs w:val="18"/>
          <w:shd w:val="clear" w:color="auto" w:fill="F8F9FA"/>
        </w:rPr>
        <w:t>Shiubhlaigh</w:t>
      </w:r>
      <w:r w:rsidR="00235C3F">
        <w:t>’s</w:t>
      </w:r>
      <w:proofErr w:type="spellEnd"/>
      <w:r w:rsidR="00235C3F">
        <w:t xml:space="preserve"> </w:t>
      </w:r>
      <w:r>
        <w:t xml:space="preserve">father </w:t>
      </w:r>
      <w:r w:rsidR="00235C3F">
        <w:t xml:space="preserve">Frank </w:t>
      </w:r>
      <w:r>
        <w:t xml:space="preserve">was a printer and he agreed to print replicas of the proclamation, which the ICA posted around the city.” </w:t>
      </w:r>
      <w:r w:rsidR="00235C3F">
        <w:t>(</w:t>
      </w:r>
      <w:r>
        <w:t>For the first anniversary of Rising</w:t>
      </w:r>
      <w:r w:rsidR="00235C3F">
        <w:t>)</w:t>
      </w:r>
      <w:r>
        <w:t>. (1983, p 122)</w:t>
      </w:r>
    </w:p>
    <w:p w14:paraId="2F8B2084" w14:textId="77777777" w:rsidR="00735C0A" w:rsidRDefault="00735C0A">
      <w:pPr>
        <w:pStyle w:val="FootnoteText"/>
      </w:pPr>
    </w:p>
    <w:p w14:paraId="076B3D9A" w14:textId="77777777" w:rsidR="00735C0A" w:rsidRDefault="00735C0A">
      <w:pPr>
        <w:pStyle w:val="FootnoteText"/>
      </w:pPr>
    </w:p>
    <w:p w14:paraId="3826E1A9" w14:textId="77777777" w:rsidR="00D222BE" w:rsidRDefault="00D222BE">
      <w:pPr>
        <w:pStyle w:val="FootnoteText"/>
      </w:pPr>
    </w:p>
  </w:footnote>
  <w:footnote w:id="2">
    <w:p w14:paraId="46ABEA62" w14:textId="77777777" w:rsidR="002D53FA" w:rsidRDefault="002D53FA" w:rsidP="002D53FA">
      <w:pPr>
        <w:pStyle w:val="FootnoteText"/>
        <w:jc w:val="both"/>
        <w:rPr>
          <w:i/>
        </w:rPr>
      </w:pPr>
      <w:r>
        <w:rPr>
          <w:rStyle w:val="FootnoteReference"/>
        </w:rPr>
        <w:footnoteRef/>
      </w:r>
      <w:r>
        <w:t xml:space="preserve"> Rachel Holmes puts Sylvia Pankhurst in Dublin in 1916 when she writes: “</w:t>
      </w:r>
      <w:r w:rsidRPr="002D53FA">
        <w:rPr>
          <w:i/>
        </w:rPr>
        <w:t xml:space="preserve">Only much later did it become public that she had been in Ireland during the Easer Rising. In her unpublished manuscript “the Inheritance” Sylvia tantalizingly outlines her preparatory notes for writing about being in the </w:t>
      </w:r>
      <w:r>
        <w:rPr>
          <w:i/>
        </w:rPr>
        <w:t>thick of it:</w:t>
      </w:r>
    </w:p>
    <w:p w14:paraId="4C4B9136" w14:textId="77777777" w:rsidR="002D53FA" w:rsidRDefault="002D53FA" w:rsidP="002D53FA">
      <w:pPr>
        <w:pStyle w:val="FootnoteText"/>
        <w:jc w:val="both"/>
        <w:rPr>
          <w:i/>
        </w:rPr>
      </w:pPr>
      <w:r w:rsidRPr="002D53FA">
        <w:rPr>
          <w:i/>
        </w:rPr>
        <w:t>“What I knew of the Irish rebels. Larkin, Connolly, Countess Markievicz, Arthur Griffith, De Valera and others. I debated the Abbey Theatre</w:t>
      </w:r>
      <w:r>
        <w:rPr>
          <w:i/>
        </w:rPr>
        <w:t xml:space="preserve"> under the chairmanship of </w:t>
      </w:r>
      <w:proofErr w:type="spellStart"/>
      <w:r>
        <w:rPr>
          <w:i/>
        </w:rPr>
        <w:t>W.B.Yeats</w:t>
      </w:r>
      <w:proofErr w:type="spellEnd"/>
      <w:r>
        <w:rPr>
          <w:i/>
        </w:rPr>
        <w:t xml:space="preserve">. I attended the Dail </w:t>
      </w:r>
      <w:proofErr w:type="spellStart"/>
      <w:r>
        <w:rPr>
          <w:i/>
        </w:rPr>
        <w:t>Eireanne</w:t>
      </w:r>
      <w:proofErr w:type="spellEnd"/>
      <w:r>
        <w:rPr>
          <w:i/>
        </w:rPr>
        <w:t xml:space="preserve"> during the Civil War. I am close to the bayonets. A shot is fired over our heads. The Limerick Soviets. The Dreadnought is raided for expressing sympathy with the Irish Rebels. Maude Gonne McBride and her son.</w:t>
      </w:r>
      <w:r w:rsidRPr="00844837">
        <w:rPr>
          <w:i/>
        </w:rPr>
        <w:t xml:space="preserve"> Ireland as a whole. Dublin-the beautiful city in decay. A.E. George Russell-poet painter and </w:t>
      </w:r>
      <w:r>
        <w:rPr>
          <w:i/>
        </w:rPr>
        <w:t>This wou</w:t>
      </w:r>
      <w:r w:rsidRPr="00844837">
        <w:rPr>
          <w:i/>
        </w:rPr>
        <w:t>ld be financial expert of cooperators. A general view of Irish politics. The Labour party. Tom Johnson and O’Brien. Liberty Hall a land of grief and reaction.”</w:t>
      </w:r>
      <w:r w:rsidRPr="00844837">
        <w:t xml:space="preserve"> (497-498, 2020</w:t>
      </w:r>
      <w:r>
        <w:rPr>
          <w:i/>
        </w:rPr>
        <w:t>)</w:t>
      </w:r>
    </w:p>
    <w:p w14:paraId="0A0E95C5" w14:textId="77777777" w:rsidR="002D53FA" w:rsidRPr="00844837" w:rsidRDefault="002D53FA" w:rsidP="002D53FA">
      <w:pPr>
        <w:pStyle w:val="FootnoteText"/>
        <w:jc w:val="both"/>
      </w:pPr>
      <w:r w:rsidRPr="00844837">
        <w:t xml:space="preserve">This </w:t>
      </w:r>
      <w:r>
        <w:t>excerpt from Sylvia’s manuscript is tantalising however more detail is needed to show that Sylvia was in Dublin during the Rising, especially as she puts herself in Newcastle with others (p321,1987). Some of the detail relates to 1919, Limerick Soviet,</w:t>
      </w:r>
      <w:r w:rsidRPr="00844837">
        <w:rPr>
          <w:i/>
        </w:rPr>
        <w:t xml:space="preserve"> </w:t>
      </w:r>
      <w:r w:rsidRPr="002D53FA">
        <w:t xml:space="preserve">Dail </w:t>
      </w:r>
      <w:proofErr w:type="spellStart"/>
      <w:r w:rsidRPr="002D53FA">
        <w:t>Eireanne</w:t>
      </w:r>
      <w:proofErr w:type="spellEnd"/>
      <w:r>
        <w:rPr>
          <w:i/>
        </w:rPr>
        <w:t xml:space="preserve"> </w:t>
      </w:r>
      <w:r>
        <w:t>1922-24, Civil War, Yeats was in England during the rising and Larkin was in America. Having opened up this window it would be useful if we could produce more evidence confirm this.</w:t>
      </w:r>
    </w:p>
    <w:p w14:paraId="6C944F2D" w14:textId="77777777" w:rsidR="002D53FA" w:rsidRDefault="002D53F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5C46"/>
    <w:multiLevelType w:val="hybridMultilevel"/>
    <w:tmpl w:val="EA403C4E"/>
    <w:lvl w:ilvl="0" w:tplc="C93A6654">
      <w:start w:val="1"/>
      <w:numFmt w:val="decimal"/>
      <w:lvlText w:val="%1."/>
      <w:lvlJc w:val="left"/>
      <w:pPr>
        <w:ind w:left="720" w:hanging="360"/>
      </w:pPr>
      <w:rPr>
        <w:rFonts w:ascii="Calibri" w:eastAsia="+mn-ea" w:hAnsi="Calibri" w:cs="+mn-cs"/>
        <w:color w:val="00000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FF24E6"/>
    <w:multiLevelType w:val="hybridMultilevel"/>
    <w:tmpl w:val="82E6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92D89"/>
    <w:multiLevelType w:val="hybridMultilevel"/>
    <w:tmpl w:val="2962D9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D4467F"/>
    <w:multiLevelType w:val="hybridMultilevel"/>
    <w:tmpl w:val="66BA8A52"/>
    <w:lvl w:ilvl="0" w:tplc="08090013">
      <w:start w:val="1"/>
      <w:numFmt w:val="upperRoman"/>
      <w:lvlText w:val="%1."/>
      <w:lvlJc w:val="righ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E214BA"/>
    <w:multiLevelType w:val="multilevel"/>
    <w:tmpl w:val="C536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903AA8"/>
    <w:multiLevelType w:val="hybridMultilevel"/>
    <w:tmpl w:val="E3421D3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024B34"/>
    <w:multiLevelType w:val="hybridMultilevel"/>
    <w:tmpl w:val="98103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EEF1464"/>
    <w:multiLevelType w:val="hybridMultilevel"/>
    <w:tmpl w:val="FCF012C0"/>
    <w:lvl w:ilvl="0" w:tplc="03206298">
      <w:start w:val="1"/>
      <w:numFmt w:val="decimal"/>
      <w:lvlText w:val="%1."/>
      <w:lvlJc w:val="left"/>
      <w:pPr>
        <w:ind w:left="720" w:hanging="360"/>
      </w:pPr>
      <w:rPr>
        <w:rFonts w:ascii="Calibri" w:eastAsia="+mn-ea" w:hAnsi="Calibri" w:cs="+mn-cs" w:hint="default"/>
        <w:color w:val="00000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902C9D"/>
    <w:multiLevelType w:val="hybridMultilevel"/>
    <w:tmpl w:val="7A7ED032"/>
    <w:lvl w:ilvl="0" w:tplc="0809000F">
      <w:start w:val="1"/>
      <w:numFmt w:val="decimal"/>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9" w15:restartNumberingAfterBreak="0">
    <w:nsid w:val="70CA4912"/>
    <w:multiLevelType w:val="hybridMultilevel"/>
    <w:tmpl w:val="1444EC04"/>
    <w:lvl w:ilvl="0" w:tplc="BDDA0D72">
      <w:start w:val="1"/>
      <w:numFmt w:val="decimal"/>
      <w:lvlText w:val="%1."/>
      <w:lvlJc w:val="left"/>
      <w:pPr>
        <w:ind w:left="720" w:hanging="360"/>
      </w:pPr>
      <w:rPr>
        <w:rFonts w:eastAsia="+mn-ea" w:hint="default"/>
        <w:sz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639390">
    <w:abstractNumId w:val="1"/>
  </w:num>
  <w:num w:numId="2" w16cid:durableId="650524739">
    <w:abstractNumId w:val="8"/>
  </w:num>
  <w:num w:numId="3" w16cid:durableId="726954004">
    <w:abstractNumId w:val="0"/>
  </w:num>
  <w:num w:numId="4" w16cid:durableId="587734261">
    <w:abstractNumId w:val="6"/>
  </w:num>
  <w:num w:numId="5" w16cid:durableId="657613169">
    <w:abstractNumId w:val="5"/>
  </w:num>
  <w:num w:numId="6" w16cid:durableId="1296715289">
    <w:abstractNumId w:val="3"/>
  </w:num>
  <w:num w:numId="7" w16cid:durableId="113712850">
    <w:abstractNumId w:val="4"/>
  </w:num>
  <w:num w:numId="8" w16cid:durableId="1652632686">
    <w:abstractNumId w:val="7"/>
  </w:num>
  <w:num w:numId="9" w16cid:durableId="871190126">
    <w:abstractNumId w:val="2"/>
  </w:num>
  <w:num w:numId="10" w16cid:durableId="1806311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018"/>
    <w:rsid w:val="00003FC6"/>
    <w:rsid w:val="00013352"/>
    <w:rsid w:val="00013D69"/>
    <w:rsid w:val="00025621"/>
    <w:rsid w:val="00026385"/>
    <w:rsid w:val="000278C4"/>
    <w:rsid w:val="00030091"/>
    <w:rsid w:val="000333A5"/>
    <w:rsid w:val="0003656E"/>
    <w:rsid w:val="00047C1C"/>
    <w:rsid w:val="00051622"/>
    <w:rsid w:val="00053F37"/>
    <w:rsid w:val="00070ADF"/>
    <w:rsid w:val="00072184"/>
    <w:rsid w:val="00075749"/>
    <w:rsid w:val="00075996"/>
    <w:rsid w:val="00081234"/>
    <w:rsid w:val="000814F3"/>
    <w:rsid w:val="0008342F"/>
    <w:rsid w:val="00087D49"/>
    <w:rsid w:val="000A3B92"/>
    <w:rsid w:val="000A793C"/>
    <w:rsid w:val="000B189D"/>
    <w:rsid w:val="000B1B26"/>
    <w:rsid w:val="000B2B5A"/>
    <w:rsid w:val="000D1990"/>
    <w:rsid w:val="000D6383"/>
    <w:rsid w:val="00104680"/>
    <w:rsid w:val="001122C6"/>
    <w:rsid w:val="00112BD2"/>
    <w:rsid w:val="001179E6"/>
    <w:rsid w:val="0012625D"/>
    <w:rsid w:val="001264FD"/>
    <w:rsid w:val="00133264"/>
    <w:rsid w:val="00140015"/>
    <w:rsid w:val="001500A7"/>
    <w:rsid w:val="00155C5F"/>
    <w:rsid w:val="001620F0"/>
    <w:rsid w:val="00162453"/>
    <w:rsid w:val="0018030D"/>
    <w:rsid w:val="0018223E"/>
    <w:rsid w:val="00182809"/>
    <w:rsid w:val="001834D3"/>
    <w:rsid w:val="001848A2"/>
    <w:rsid w:val="001A715B"/>
    <w:rsid w:val="001C4CCB"/>
    <w:rsid w:val="001D5E6B"/>
    <w:rsid w:val="001D6C9B"/>
    <w:rsid w:val="001D6D8D"/>
    <w:rsid w:val="001E270C"/>
    <w:rsid w:val="001F5620"/>
    <w:rsid w:val="00202F70"/>
    <w:rsid w:val="00226B08"/>
    <w:rsid w:val="00230949"/>
    <w:rsid w:val="00231045"/>
    <w:rsid w:val="0023225B"/>
    <w:rsid w:val="00235C3F"/>
    <w:rsid w:val="00241DA8"/>
    <w:rsid w:val="00243C02"/>
    <w:rsid w:val="00247D85"/>
    <w:rsid w:val="002532FA"/>
    <w:rsid w:val="002549E7"/>
    <w:rsid w:val="00263985"/>
    <w:rsid w:val="00264187"/>
    <w:rsid w:val="002643E1"/>
    <w:rsid w:val="00266BD0"/>
    <w:rsid w:val="002673ED"/>
    <w:rsid w:val="00276F60"/>
    <w:rsid w:val="0028125C"/>
    <w:rsid w:val="0028401A"/>
    <w:rsid w:val="0028716B"/>
    <w:rsid w:val="00292573"/>
    <w:rsid w:val="00296706"/>
    <w:rsid w:val="002A271C"/>
    <w:rsid w:val="002A451F"/>
    <w:rsid w:val="002A523A"/>
    <w:rsid w:val="002B7B49"/>
    <w:rsid w:val="002D4964"/>
    <w:rsid w:val="002D53FA"/>
    <w:rsid w:val="002F03FB"/>
    <w:rsid w:val="002F0B8B"/>
    <w:rsid w:val="002F5094"/>
    <w:rsid w:val="002F6795"/>
    <w:rsid w:val="00305FCE"/>
    <w:rsid w:val="00310C09"/>
    <w:rsid w:val="00311A0A"/>
    <w:rsid w:val="003200D8"/>
    <w:rsid w:val="003348E8"/>
    <w:rsid w:val="0033576C"/>
    <w:rsid w:val="00345A1D"/>
    <w:rsid w:val="003503CB"/>
    <w:rsid w:val="00354CE9"/>
    <w:rsid w:val="00357F53"/>
    <w:rsid w:val="003600D9"/>
    <w:rsid w:val="00364120"/>
    <w:rsid w:val="00382517"/>
    <w:rsid w:val="00385812"/>
    <w:rsid w:val="00390D6D"/>
    <w:rsid w:val="003A33AA"/>
    <w:rsid w:val="003B2EC3"/>
    <w:rsid w:val="003B6D55"/>
    <w:rsid w:val="003C5EE5"/>
    <w:rsid w:val="003C6018"/>
    <w:rsid w:val="003C6378"/>
    <w:rsid w:val="003E43F6"/>
    <w:rsid w:val="003E4CC9"/>
    <w:rsid w:val="003F085E"/>
    <w:rsid w:val="003F1124"/>
    <w:rsid w:val="003F7AEF"/>
    <w:rsid w:val="00403B88"/>
    <w:rsid w:val="00422E4C"/>
    <w:rsid w:val="00426A80"/>
    <w:rsid w:val="00435E7B"/>
    <w:rsid w:val="00436E4E"/>
    <w:rsid w:val="00441044"/>
    <w:rsid w:val="00452795"/>
    <w:rsid w:val="004547D8"/>
    <w:rsid w:val="00454DA1"/>
    <w:rsid w:val="00457BEA"/>
    <w:rsid w:val="00460CB9"/>
    <w:rsid w:val="004650E9"/>
    <w:rsid w:val="00471E5F"/>
    <w:rsid w:val="00471F06"/>
    <w:rsid w:val="00474079"/>
    <w:rsid w:val="004816DB"/>
    <w:rsid w:val="00481D59"/>
    <w:rsid w:val="00495CF3"/>
    <w:rsid w:val="004A18ED"/>
    <w:rsid w:val="004A5431"/>
    <w:rsid w:val="004B368E"/>
    <w:rsid w:val="004B6328"/>
    <w:rsid w:val="004C4466"/>
    <w:rsid w:val="004C6393"/>
    <w:rsid w:val="004C698E"/>
    <w:rsid w:val="004C6EB6"/>
    <w:rsid w:val="004D3ADF"/>
    <w:rsid w:val="004D7EA0"/>
    <w:rsid w:val="004E0159"/>
    <w:rsid w:val="004E0A76"/>
    <w:rsid w:val="004E548D"/>
    <w:rsid w:val="004F15ED"/>
    <w:rsid w:val="004F386F"/>
    <w:rsid w:val="004F3D60"/>
    <w:rsid w:val="00501A1C"/>
    <w:rsid w:val="00514D75"/>
    <w:rsid w:val="0052001D"/>
    <w:rsid w:val="005217F2"/>
    <w:rsid w:val="005223E3"/>
    <w:rsid w:val="00525622"/>
    <w:rsid w:val="00532231"/>
    <w:rsid w:val="00533431"/>
    <w:rsid w:val="00536A94"/>
    <w:rsid w:val="00542B64"/>
    <w:rsid w:val="00546EE6"/>
    <w:rsid w:val="00560C95"/>
    <w:rsid w:val="00564EF1"/>
    <w:rsid w:val="005709D3"/>
    <w:rsid w:val="00571709"/>
    <w:rsid w:val="005771C7"/>
    <w:rsid w:val="00577387"/>
    <w:rsid w:val="00581399"/>
    <w:rsid w:val="00593D36"/>
    <w:rsid w:val="00595D3B"/>
    <w:rsid w:val="005A34C7"/>
    <w:rsid w:val="005B5641"/>
    <w:rsid w:val="005B60F5"/>
    <w:rsid w:val="005C3D85"/>
    <w:rsid w:val="005D0060"/>
    <w:rsid w:val="005D44CB"/>
    <w:rsid w:val="005E1C53"/>
    <w:rsid w:val="005E6AC2"/>
    <w:rsid w:val="005F19DD"/>
    <w:rsid w:val="005F7710"/>
    <w:rsid w:val="00603768"/>
    <w:rsid w:val="00611267"/>
    <w:rsid w:val="006138A5"/>
    <w:rsid w:val="00617040"/>
    <w:rsid w:val="00621DE0"/>
    <w:rsid w:val="006235BF"/>
    <w:rsid w:val="00623986"/>
    <w:rsid w:val="00635E78"/>
    <w:rsid w:val="00635F5F"/>
    <w:rsid w:val="0064097E"/>
    <w:rsid w:val="00641576"/>
    <w:rsid w:val="006537F2"/>
    <w:rsid w:val="0065472F"/>
    <w:rsid w:val="00665D5B"/>
    <w:rsid w:val="006731DB"/>
    <w:rsid w:val="006757AD"/>
    <w:rsid w:val="00676AAE"/>
    <w:rsid w:val="00685939"/>
    <w:rsid w:val="0069243D"/>
    <w:rsid w:val="00693DB7"/>
    <w:rsid w:val="006A11F5"/>
    <w:rsid w:val="006A7C2C"/>
    <w:rsid w:val="006B035F"/>
    <w:rsid w:val="006B0D78"/>
    <w:rsid w:val="006C625C"/>
    <w:rsid w:val="006D0E91"/>
    <w:rsid w:val="006D3158"/>
    <w:rsid w:val="006D4446"/>
    <w:rsid w:val="006D78EB"/>
    <w:rsid w:val="006E6A38"/>
    <w:rsid w:val="00715D0D"/>
    <w:rsid w:val="00720123"/>
    <w:rsid w:val="007227EC"/>
    <w:rsid w:val="00730B92"/>
    <w:rsid w:val="00735C0A"/>
    <w:rsid w:val="007446CF"/>
    <w:rsid w:val="00772BC6"/>
    <w:rsid w:val="007768B6"/>
    <w:rsid w:val="007770EC"/>
    <w:rsid w:val="007818CD"/>
    <w:rsid w:val="0079209B"/>
    <w:rsid w:val="007969B1"/>
    <w:rsid w:val="007A05C9"/>
    <w:rsid w:val="007A2D63"/>
    <w:rsid w:val="007A6C81"/>
    <w:rsid w:val="007B266C"/>
    <w:rsid w:val="007B562C"/>
    <w:rsid w:val="007C49E9"/>
    <w:rsid w:val="007D001A"/>
    <w:rsid w:val="007E0181"/>
    <w:rsid w:val="007E05DF"/>
    <w:rsid w:val="007E6AC9"/>
    <w:rsid w:val="007F33F2"/>
    <w:rsid w:val="007F7544"/>
    <w:rsid w:val="0080370D"/>
    <w:rsid w:val="008060DA"/>
    <w:rsid w:val="008120B1"/>
    <w:rsid w:val="008208C7"/>
    <w:rsid w:val="00824F00"/>
    <w:rsid w:val="00832BAA"/>
    <w:rsid w:val="008365BF"/>
    <w:rsid w:val="00844837"/>
    <w:rsid w:val="00845F8A"/>
    <w:rsid w:val="008527A2"/>
    <w:rsid w:val="00855A2F"/>
    <w:rsid w:val="00873AE3"/>
    <w:rsid w:val="0087564B"/>
    <w:rsid w:val="0088106F"/>
    <w:rsid w:val="0088291A"/>
    <w:rsid w:val="00887B83"/>
    <w:rsid w:val="008937E2"/>
    <w:rsid w:val="00893A56"/>
    <w:rsid w:val="00896A2B"/>
    <w:rsid w:val="008B29EA"/>
    <w:rsid w:val="008B2CD2"/>
    <w:rsid w:val="008B3FC9"/>
    <w:rsid w:val="008C3D0B"/>
    <w:rsid w:val="008D2EF1"/>
    <w:rsid w:val="008E2BB0"/>
    <w:rsid w:val="008E2C42"/>
    <w:rsid w:val="008E607D"/>
    <w:rsid w:val="008F0696"/>
    <w:rsid w:val="008F2730"/>
    <w:rsid w:val="008F2E6A"/>
    <w:rsid w:val="00901237"/>
    <w:rsid w:val="009117C9"/>
    <w:rsid w:val="00915092"/>
    <w:rsid w:val="00915CF8"/>
    <w:rsid w:val="00916426"/>
    <w:rsid w:val="00924C35"/>
    <w:rsid w:val="009264B2"/>
    <w:rsid w:val="0093637B"/>
    <w:rsid w:val="00936E45"/>
    <w:rsid w:val="009469A6"/>
    <w:rsid w:val="009544C5"/>
    <w:rsid w:val="00957D51"/>
    <w:rsid w:val="009600F2"/>
    <w:rsid w:val="00961DF1"/>
    <w:rsid w:val="00963D56"/>
    <w:rsid w:val="00966F10"/>
    <w:rsid w:val="0096716A"/>
    <w:rsid w:val="00974843"/>
    <w:rsid w:val="0097532D"/>
    <w:rsid w:val="00977B8F"/>
    <w:rsid w:val="00984E7F"/>
    <w:rsid w:val="00987C10"/>
    <w:rsid w:val="00992B1C"/>
    <w:rsid w:val="00994392"/>
    <w:rsid w:val="009A24F1"/>
    <w:rsid w:val="009A4AEF"/>
    <w:rsid w:val="009B5369"/>
    <w:rsid w:val="009C0BA8"/>
    <w:rsid w:val="009D21F4"/>
    <w:rsid w:val="009D2648"/>
    <w:rsid w:val="009D44BA"/>
    <w:rsid w:val="009E06F4"/>
    <w:rsid w:val="009E11FB"/>
    <w:rsid w:val="00A026B9"/>
    <w:rsid w:val="00A07EB2"/>
    <w:rsid w:val="00A313B3"/>
    <w:rsid w:val="00A3163D"/>
    <w:rsid w:val="00A404BF"/>
    <w:rsid w:val="00A4648E"/>
    <w:rsid w:val="00A50A78"/>
    <w:rsid w:val="00A6017B"/>
    <w:rsid w:val="00A62A09"/>
    <w:rsid w:val="00A75C42"/>
    <w:rsid w:val="00A82F34"/>
    <w:rsid w:val="00A947C2"/>
    <w:rsid w:val="00A95460"/>
    <w:rsid w:val="00A97911"/>
    <w:rsid w:val="00AA2737"/>
    <w:rsid w:val="00AA52DD"/>
    <w:rsid w:val="00AA5376"/>
    <w:rsid w:val="00AA6FBD"/>
    <w:rsid w:val="00AB19C8"/>
    <w:rsid w:val="00AB6D51"/>
    <w:rsid w:val="00AC22C7"/>
    <w:rsid w:val="00AF591B"/>
    <w:rsid w:val="00B244BE"/>
    <w:rsid w:val="00B346B1"/>
    <w:rsid w:val="00B42870"/>
    <w:rsid w:val="00B42CE7"/>
    <w:rsid w:val="00B45421"/>
    <w:rsid w:val="00B567DC"/>
    <w:rsid w:val="00B61FF5"/>
    <w:rsid w:val="00B74671"/>
    <w:rsid w:val="00B814E3"/>
    <w:rsid w:val="00B866DC"/>
    <w:rsid w:val="00BA2C76"/>
    <w:rsid w:val="00BA379C"/>
    <w:rsid w:val="00BA6C87"/>
    <w:rsid w:val="00BA7634"/>
    <w:rsid w:val="00BB0204"/>
    <w:rsid w:val="00BB1553"/>
    <w:rsid w:val="00BC10AA"/>
    <w:rsid w:val="00BC11ED"/>
    <w:rsid w:val="00BC2ED5"/>
    <w:rsid w:val="00BD6D93"/>
    <w:rsid w:val="00BE73C9"/>
    <w:rsid w:val="00BF4918"/>
    <w:rsid w:val="00BF5431"/>
    <w:rsid w:val="00BF6B22"/>
    <w:rsid w:val="00C00BEB"/>
    <w:rsid w:val="00C10970"/>
    <w:rsid w:val="00C1388F"/>
    <w:rsid w:val="00C16304"/>
    <w:rsid w:val="00C16F2B"/>
    <w:rsid w:val="00C31E96"/>
    <w:rsid w:val="00C333A5"/>
    <w:rsid w:val="00C356D1"/>
    <w:rsid w:val="00C41190"/>
    <w:rsid w:val="00C4394A"/>
    <w:rsid w:val="00C52516"/>
    <w:rsid w:val="00C57A86"/>
    <w:rsid w:val="00C70FC9"/>
    <w:rsid w:val="00C71574"/>
    <w:rsid w:val="00C72D9E"/>
    <w:rsid w:val="00C7491D"/>
    <w:rsid w:val="00C83C08"/>
    <w:rsid w:val="00C83EA0"/>
    <w:rsid w:val="00C92F4C"/>
    <w:rsid w:val="00CA433C"/>
    <w:rsid w:val="00CB1140"/>
    <w:rsid w:val="00CB30AE"/>
    <w:rsid w:val="00CB5F21"/>
    <w:rsid w:val="00CC393A"/>
    <w:rsid w:val="00CD16B2"/>
    <w:rsid w:val="00CD7EFD"/>
    <w:rsid w:val="00CE131D"/>
    <w:rsid w:val="00CE3124"/>
    <w:rsid w:val="00CF018F"/>
    <w:rsid w:val="00CF4293"/>
    <w:rsid w:val="00CF4FAF"/>
    <w:rsid w:val="00CF6AAF"/>
    <w:rsid w:val="00D034D6"/>
    <w:rsid w:val="00D07190"/>
    <w:rsid w:val="00D13711"/>
    <w:rsid w:val="00D14907"/>
    <w:rsid w:val="00D222BE"/>
    <w:rsid w:val="00D23E76"/>
    <w:rsid w:val="00D56D7D"/>
    <w:rsid w:val="00D613C9"/>
    <w:rsid w:val="00D67A1E"/>
    <w:rsid w:val="00D706AD"/>
    <w:rsid w:val="00D726D3"/>
    <w:rsid w:val="00D75DEF"/>
    <w:rsid w:val="00D80BB2"/>
    <w:rsid w:val="00D8201D"/>
    <w:rsid w:val="00D9237A"/>
    <w:rsid w:val="00DA59EA"/>
    <w:rsid w:val="00DB08C1"/>
    <w:rsid w:val="00DB5C7F"/>
    <w:rsid w:val="00DB5D4F"/>
    <w:rsid w:val="00DC46CA"/>
    <w:rsid w:val="00DD01A6"/>
    <w:rsid w:val="00DD382B"/>
    <w:rsid w:val="00DD469D"/>
    <w:rsid w:val="00DD4841"/>
    <w:rsid w:val="00DE1ED6"/>
    <w:rsid w:val="00DE5F4B"/>
    <w:rsid w:val="00DF361D"/>
    <w:rsid w:val="00E00FD2"/>
    <w:rsid w:val="00E04AE4"/>
    <w:rsid w:val="00E05E4E"/>
    <w:rsid w:val="00E06A44"/>
    <w:rsid w:val="00E07A6A"/>
    <w:rsid w:val="00E25E88"/>
    <w:rsid w:val="00E3171C"/>
    <w:rsid w:val="00E31842"/>
    <w:rsid w:val="00E36ACF"/>
    <w:rsid w:val="00E411F5"/>
    <w:rsid w:val="00E44F62"/>
    <w:rsid w:val="00E47A1E"/>
    <w:rsid w:val="00E51518"/>
    <w:rsid w:val="00E741F2"/>
    <w:rsid w:val="00E85D44"/>
    <w:rsid w:val="00E919AA"/>
    <w:rsid w:val="00E948AE"/>
    <w:rsid w:val="00EA7F05"/>
    <w:rsid w:val="00EB4606"/>
    <w:rsid w:val="00EB53CC"/>
    <w:rsid w:val="00EB5CFB"/>
    <w:rsid w:val="00EB6C44"/>
    <w:rsid w:val="00ED0C2B"/>
    <w:rsid w:val="00EE076F"/>
    <w:rsid w:val="00EE56AB"/>
    <w:rsid w:val="00F07AC6"/>
    <w:rsid w:val="00F25D6C"/>
    <w:rsid w:val="00F44065"/>
    <w:rsid w:val="00F52C2C"/>
    <w:rsid w:val="00F53FBC"/>
    <w:rsid w:val="00F55B7D"/>
    <w:rsid w:val="00F612D4"/>
    <w:rsid w:val="00F61547"/>
    <w:rsid w:val="00F646D9"/>
    <w:rsid w:val="00F658AB"/>
    <w:rsid w:val="00F66D3F"/>
    <w:rsid w:val="00F70781"/>
    <w:rsid w:val="00F8577B"/>
    <w:rsid w:val="00FA25D4"/>
    <w:rsid w:val="00FA388C"/>
    <w:rsid w:val="00FA42FA"/>
    <w:rsid w:val="00FA57FA"/>
    <w:rsid w:val="00FC4071"/>
    <w:rsid w:val="00FC4929"/>
    <w:rsid w:val="00FD3858"/>
    <w:rsid w:val="00FE4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0849"/>
  <w15:chartTrackingRefBased/>
  <w15:docId w15:val="{9F52585D-5FC1-485E-A7B6-0B6F98B5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5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2E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C5E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0B92"/>
    <w:rPr>
      <w:color w:val="0000FF"/>
      <w:u w:val="single"/>
    </w:rPr>
  </w:style>
  <w:style w:type="paragraph" w:styleId="ListParagraph">
    <w:name w:val="List Paragraph"/>
    <w:basedOn w:val="Normal"/>
    <w:uiPriority w:val="34"/>
    <w:qFormat/>
    <w:rsid w:val="00730B92"/>
    <w:pPr>
      <w:ind w:left="720"/>
      <w:contextualSpacing/>
    </w:pPr>
  </w:style>
  <w:style w:type="paragraph" w:customStyle="1" w:styleId="indo-ebe0ecc6root">
    <w:name w:val="indo-ebe0ecc6_root"/>
    <w:basedOn w:val="Normal"/>
    <w:rsid w:val="005709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709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333A5"/>
    <w:rPr>
      <w:b/>
      <w:bCs/>
    </w:rPr>
  </w:style>
  <w:style w:type="paragraph" w:customStyle="1" w:styleId="fst">
    <w:name w:val="fst"/>
    <w:basedOn w:val="Normal"/>
    <w:rsid w:val="000333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333A5"/>
    <w:rPr>
      <w:i/>
      <w:iCs/>
    </w:rPr>
  </w:style>
  <w:style w:type="paragraph" w:styleId="Header">
    <w:name w:val="header"/>
    <w:basedOn w:val="Normal"/>
    <w:link w:val="HeaderChar"/>
    <w:uiPriority w:val="99"/>
    <w:unhideWhenUsed/>
    <w:rsid w:val="006D4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446"/>
  </w:style>
  <w:style w:type="paragraph" w:styleId="Footer">
    <w:name w:val="footer"/>
    <w:basedOn w:val="Normal"/>
    <w:link w:val="FooterChar"/>
    <w:uiPriority w:val="99"/>
    <w:unhideWhenUsed/>
    <w:rsid w:val="006D4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446"/>
  </w:style>
  <w:style w:type="character" w:customStyle="1" w:styleId="Heading3Char">
    <w:name w:val="Heading 3 Char"/>
    <w:basedOn w:val="DefaultParagraphFont"/>
    <w:link w:val="Heading3"/>
    <w:uiPriority w:val="9"/>
    <w:rsid w:val="003C5EE5"/>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F2E6A"/>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F754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24C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4C3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581399"/>
    <w:rPr>
      <w:sz w:val="16"/>
      <w:szCs w:val="16"/>
    </w:rPr>
  </w:style>
  <w:style w:type="paragraph" w:styleId="CommentText">
    <w:name w:val="annotation text"/>
    <w:basedOn w:val="Normal"/>
    <w:link w:val="CommentTextChar"/>
    <w:uiPriority w:val="99"/>
    <w:semiHidden/>
    <w:unhideWhenUsed/>
    <w:rsid w:val="00581399"/>
    <w:pPr>
      <w:spacing w:line="240" w:lineRule="auto"/>
    </w:pPr>
    <w:rPr>
      <w:sz w:val="20"/>
      <w:szCs w:val="20"/>
    </w:rPr>
  </w:style>
  <w:style w:type="character" w:customStyle="1" w:styleId="CommentTextChar">
    <w:name w:val="Comment Text Char"/>
    <w:basedOn w:val="DefaultParagraphFont"/>
    <w:link w:val="CommentText"/>
    <w:uiPriority w:val="99"/>
    <w:semiHidden/>
    <w:rsid w:val="00581399"/>
    <w:rPr>
      <w:sz w:val="20"/>
      <w:szCs w:val="20"/>
    </w:rPr>
  </w:style>
  <w:style w:type="paragraph" w:styleId="CommentSubject">
    <w:name w:val="annotation subject"/>
    <w:basedOn w:val="CommentText"/>
    <w:next w:val="CommentText"/>
    <w:link w:val="CommentSubjectChar"/>
    <w:uiPriority w:val="99"/>
    <w:semiHidden/>
    <w:unhideWhenUsed/>
    <w:rsid w:val="00581399"/>
    <w:rPr>
      <w:b/>
      <w:bCs/>
    </w:rPr>
  </w:style>
  <w:style w:type="character" w:customStyle="1" w:styleId="CommentSubjectChar">
    <w:name w:val="Comment Subject Char"/>
    <w:basedOn w:val="CommentTextChar"/>
    <w:link w:val="CommentSubject"/>
    <w:uiPriority w:val="99"/>
    <w:semiHidden/>
    <w:rsid w:val="00581399"/>
    <w:rPr>
      <w:b/>
      <w:bCs/>
      <w:sz w:val="20"/>
      <w:szCs w:val="20"/>
    </w:rPr>
  </w:style>
  <w:style w:type="paragraph" w:styleId="BalloonText">
    <w:name w:val="Balloon Text"/>
    <w:basedOn w:val="Normal"/>
    <w:link w:val="BalloonTextChar"/>
    <w:uiPriority w:val="99"/>
    <w:semiHidden/>
    <w:unhideWhenUsed/>
    <w:rsid w:val="005813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399"/>
    <w:rPr>
      <w:rFonts w:ascii="Segoe UI" w:hAnsi="Segoe UI" w:cs="Segoe UI"/>
      <w:sz w:val="18"/>
      <w:szCs w:val="18"/>
    </w:rPr>
  </w:style>
  <w:style w:type="paragraph" w:styleId="FootnoteText">
    <w:name w:val="footnote text"/>
    <w:basedOn w:val="Normal"/>
    <w:link w:val="FootnoteTextChar"/>
    <w:uiPriority w:val="99"/>
    <w:unhideWhenUsed/>
    <w:rsid w:val="00D222BE"/>
    <w:pPr>
      <w:spacing w:after="0" w:line="240" w:lineRule="auto"/>
    </w:pPr>
    <w:rPr>
      <w:sz w:val="20"/>
      <w:szCs w:val="20"/>
    </w:rPr>
  </w:style>
  <w:style w:type="character" w:customStyle="1" w:styleId="FootnoteTextChar">
    <w:name w:val="Footnote Text Char"/>
    <w:basedOn w:val="DefaultParagraphFont"/>
    <w:link w:val="FootnoteText"/>
    <w:uiPriority w:val="99"/>
    <w:rsid w:val="00D222BE"/>
    <w:rPr>
      <w:sz w:val="20"/>
      <w:szCs w:val="20"/>
    </w:rPr>
  </w:style>
  <w:style w:type="character" w:styleId="FootnoteReference">
    <w:name w:val="footnote reference"/>
    <w:basedOn w:val="DefaultParagraphFont"/>
    <w:uiPriority w:val="99"/>
    <w:semiHidden/>
    <w:unhideWhenUsed/>
    <w:rsid w:val="00D222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7204">
      <w:bodyDiv w:val="1"/>
      <w:marLeft w:val="0"/>
      <w:marRight w:val="0"/>
      <w:marTop w:val="0"/>
      <w:marBottom w:val="0"/>
      <w:divBdr>
        <w:top w:val="none" w:sz="0" w:space="0" w:color="auto"/>
        <w:left w:val="none" w:sz="0" w:space="0" w:color="auto"/>
        <w:bottom w:val="none" w:sz="0" w:space="0" w:color="auto"/>
        <w:right w:val="none" w:sz="0" w:space="0" w:color="auto"/>
      </w:divBdr>
    </w:div>
    <w:div w:id="129251535">
      <w:bodyDiv w:val="1"/>
      <w:marLeft w:val="0"/>
      <w:marRight w:val="0"/>
      <w:marTop w:val="0"/>
      <w:marBottom w:val="0"/>
      <w:divBdr>
        <w:top w:val="none" w:sz="0" w:space="0" w:color="auto"/>
        <w:left w:val="none" w:sz="0" w:space="0" w:color="auto"/>
        <w:bottom w:val="none" w:sz="0" w:space="0" w:color="auto"/>
        <w:right w:val="none" w:sz="0" w:space="0" w:color="auto"/>
      </w:divBdr>
    </w:div>
    <w:div w:id="187721238">
      <w:bodyDiv w:val="1"/>
      <w:marLeft w:val="0"/>
      <w:marRight w:val="0"/>
      <w:marTop w:val="0"/>
      <w:marBottom w:val="0"/>
      <w:divBdr>
        <w:top w:val="none" w:sz="0" w:space="0" w:color="auto"/>
        <w:left w:val="none" w:sz="0" w:space="0" w:color="auto"/>
        <w:bottom w:val="none" w:sz="0" w:space="0" w:color="auto"/>
        <w:right w:val="none" w:sz="0" w:space="0" w:color="auto"/>
      </w:divBdr>
    </w:div>
    <w:div w:id="194655256">
      <w:bodyDiv w:val="1"/>
      <w:marLeft w:val="0"/>
      <w:marRight w:val="0"/>
      <w:marTop w:val="0"/>
      <w:marBottom w:val="0"/>
      <w:divBdr>
        <w:top w:val="none" w:sz="0" w:space="0" w:color="auto"/>
        <w:left w:val="none" w:sz="0" w:space="0" w:color="auto"/>
        <w:bottom w:val="none" w:sz="0" w:space="0" w:color="auto"/>
        <w:right w:val="none" w:sz="0" w:space="0" w:color="auto"/>
      </w:divBdr>
    </w:div>
    <w:div w:id="204411385">
      <w:bodyDiv w:val="1"/>
      <w:marLeft w:val="0"/>
      <w:marRight w:val="0"/>
      <w:marTop w:val="0"/>
      <w:marBottom w:val="0"/>
      <w:divBdr>
        <w:top w:val="none" w:sz="0" w:space="0" w:color="auto"/>
        <w:left w:val="none" w:sz="0" w:space="0" w:color="auto"/>
        <w:bottom w:val="none" w:sz="0" w:space="0" w:color="auto"/>
        <w:right w:val="none" w:sz="0" w:space="0" w:color="auto"/>
      </w:divBdr>
    </w:div>
    <w:div w:id="207493058">
      <w:bodyDiv w:val="1"/>
      <w:marLeft w:val="0"/>
      <w:marRight w:val="0"/>
      <w:marTop w:val="0"/>
      <w:marBottom w:val="0"/>
      <w:divBdr>
        <w:top w:val="none" w:sz="0" w:space="0" w:color="auto"/>
        <w:left w:val="none" w:sz="0" w:space="0" w:color="auto"/>
        <w:bottom w:val="none" w:sz="0" w:space="0" w:color="auto"/>
        <w:right w:val="none" w:sz="0" w:space="0" w:color="auto"/>
      </w:divBdr>
    </w:div>
    <w:div w:id="548959883">
      <w:bodyDiv w:val="1"/>
      <w:marLeft w:val="0"/>
      <w:marRight w:val="0"/>
      <w:marTop w:val="0"/>
      <w:marBottom w:val="0"/>
      <w:divBdr>
        <w:top w:val="none" w:sz="0" w:space="0" w:color="auto"/>
        <w:left w:val="none" w:sz="0" w:space="0" w:color="auto"/>
        <w:bottom w:val="none" w:sz="0" w:space="0" w:color="auto"/>
        <w:right w:val="none" w:sz="0" w:space="0" w:color="auto"/>
      </w:divBdr>
    </w:div>
    <w:div w:id="775053013">
      <w:bodyDiv w:val="1"/>
      <w:marLeft w:val="0"/>
      <w:marRight w:val="0"/>
      <w:marTop w:val="0"/>
      <w:marBottom w:val="0"/>
      <w:divBdr>
        <w:top w:val="none" w:sz="0" w:space="0" w:color="auto"/>
        <w:left w:val="none" w:sz="0" w:space="0" w:color="auto"/>
        <w:bottom w:val="none" w:sz="0" w:space="0" w:color="auto"/>
        <w:right w:val="none" w:sz="0" w:space="0" w:color="auto"/>
      </w:divBdr>
    </w:div>
    <w:div w:id="789789253">
      <w:bodyDiv w:val="1"/>
      <w:marLeft w:val="0"/>
      <w:marRight w:val="0"/>
      <w:marTop w:val="0"/>
      <w:marBottom w:val="0"/>
      <w:divBdr>
        <w:top w:val="none" w:sz="0" w:space="0" w:color="auto"/>
        <w:left w:val="none" w:sz="0" w:space="0" w:color="auto"/>
        <w:bottom w:val="none" w:sz="0" w:space="0" w:color="auto"/>
        <w:right w:val="none" w:sz="0" w:space="0" w:color="auto"/>
      </w:divBdr>
      <w:divsChild>
        <w:div w:id="1306350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406775">
      <w:bodyDiv w:val="1"/>
      <w:marLeft w:val="0"/>
      <w:marRight w:val="0"/>
      <w:marTop w:val="0"/>
      <w:marBottom w:val="0"/>
      <w:divBdr>
        <w:top w:val="none" w:sz="0" w:space="0" w:color="auto"/>
        <w:left w:val="none" w:sz="0" w:space="0" w:color="auto"/>
        <w:bottom w:val="none" w:sz="0" w:space="0" w:color="auto"/>
        <w:right w:val="none" w:sz="0" w:space="0" w:color="auto"/>
      </w:divBdr>
    </w:div>
    <w:div w:id="936014184">
      <w:bodyDiv w:val="1"/>
      <w:marLeft w:val="0"/>
      <w:marRight w:val="0"/>
      <w:marTop w:val="0"/>
      <w:marBottom w:val="0"/>
      <w:divBdr>
        <w:top w:val="none" w:sz="0" w:space="0" w:color="auto"/>
        <w:left w:val="none" w:sz="0" w:space="0" w:color="auto"/>
        <w:bottom w:val="none" w:sz="0" w:space="0" w:color="auto"/>
        <w:right w:val="none" w:sz="0" w:space="0" w:color="auto"/>
      </w:divBdr>
    </w:div>
    <w:div w:id="1156992739">
      <w:bodyDiv w:val="1"/>
      <w:marLeft w:val="0"/>
      <w:marRight w:val="0"/>
      <w:marTop w:val="0"/>
      <w:marBottom w:val="0"/>
      <w:divBdr>
        <w:top w:val="none" w:sz="0" w:space="0" w:color="auto"/>
        <w:left w:val="none" w:sz="0" w:space="0" w:color="auto"/>
        <w:bottom w:val="none" w:sz="0" w:space="0" w:color="auto"/>
        <w:right w:val="none" w:sz="0" w:space="0" w:color="auto"/>
      </w:divBdr>
    </w:div>
    <w:div w:id="1187140698">
      <w:bodyDiv w:val="1"/>
      <w:marLeft w:val="0"/>
      <w:marRight w:val="0"/>
      <w:marTop w:val="0"/>
      <w:marBottom w:val="0"/>
      <w:divBdr>
        <w:top w:val="none" w:sz="0" w:space="0" w:color="auto"/>
        <w:left w:val="none" w:sz="0" w:space="0" w:color="auto"/>
        <w:bottom w:val="none" w:sz="0" w:space="0" w:color="auto"/>
        <w:right w:val="none" w:sz="0" w:space="0" w:color="auto"/>
      </w:divBdr>
    </w:div>
    <w:div w:id="1281298189">
      <w:bodyDiv w:val="1"/>
      <w:marLeft w:val="0"/>
      <w:marRight w:val="0"/>
      <w:marTop w:val="0"/>
      <w:marBottom w:val="0"/>
      <w:divBdr>
        <w:top w:val="none" w:sz="0" w:space="0" w:color="auto"/>
        <w:left w:val="none" w:sz="0" w:space="0" w:color="auto"/>
        <w:bottom w:val="none" w:sz="0" w:space="0" w:color="auto"/>
        <w:right w:val="none" w:sz="0" w:space="0" w:color="auto"/>
      </w:divBdr>
    </w:div>
    <w:div w:id="1375540518">
      <w:bodyDiv w:val="1"/>
      <w:marLeft w:val="0"/>
      <w:marRight w:val="0"/>
      <w:marTop w:val="0"/>
      <w:marBottom w:val="0"/>
      <w:divBdr>
        <w:top w:val="none" w:sz="0" w:space="0" w:color="auto"/>
        <w:left w:val="none" w:sz="0" w:space="0" w:color="auto"/>
        <w:bottom w:val="none" w:sz="0" w:space="0" w:color="auto"/>
        <w:right w:val="none" w:sz="0" w:space="0" w:color="auto"/>
      </w:divBdr>
    </w:div>
    <w:div w:id="1399937651">
      <w:bodyDiv w:val="1"/>
      <w:marLeft w:val="0"/>
      <w:marRight w:val="0"/>
      <w:marTop w:val="0"/>
      <w:marBottom w:val="0"/>
      <w:divBdr>
        <w:top w:val="none" w:sz="0" w:space="0" w:color="auto"/>
        <w:left w:val="none" w:sz="0" w:space="0" w:color="auto"/>
        <w:bottom w:val="none" w:sz="0" w:space="0" w:color="auto"/>
        <w:right w:val="none" w:sz="0" w:space="0" w:color="auto"/>
      </w:divBdr>
    </w:div>
    <w:div w:id="1549757338">
      <w:bodyDiv w:val="1"/>
      <w:marLeft w:val="0"/>
      <w:marRight w:val="0"/>
      <w:marTop w:val="0"/>
      <w:marBottom w:val="0"/>
      <w:divBdr>
        <w:top w:val="none" w:sz="0" w:space="0" w:color="auto"/>
        <w:left w:val="none" w:sz="0" w:space="0" w:color="auto"/>
        <w:bottom w:val="none" w:sz="0" w:space="0" w:color="auto"/>
        <w:right w:val="none" w:sz="0" w:space="0" w:color="auto"/>
      </w:divBdr>
      <w:divsChild>
        <w:div w:id="1079718377">
          <w:marLeft w:val="0"/>
          <w:marRight w:val="0"/>
          <w:marTop w:val="0"/>
          <w:marBottom w:val="0"/>
          <w:divBdr>
            <w:top w:val="none" w:sz="0" w:space="0" w:color="auto"/>
            <w:left w:val="none" w:sz="0" w:space="0" w:color="auto"/>
            <w:bottom w:val="none" w:sz="0" w:space="0" w:color="auto"/>
            <w:right w:val="none" w:sz="0" w:space="0" w:color="auto"/>
          </w:divBdr>
        </w:div>
      </w:divsChild>
    </w:div>
    <w:div w:id="1615601445">
      <w:bodyDiv w:val="1"/>
      <w:marLeft w:val="0"/>
      <w:marRight w:val="0"/>
      <w:marTop w:val="0"/>
      <w:marBottom w:val="0"/>
      <w:divBdr>
        <w:top w:val="none" w:sz="0" w:space="0" w:color="auto"/>
        <w:left w:val="none" w:sz="0" w:space="0" w:color="auto"/>
        <w:bottom w:val="none" w:sz="0" w:space="0" w:color="auto"/>
        <w:right w:val="none" w:sz="0" w:space="0" w:color="auto"/>
      </w:divBdr>
    </w:div>
    <w:div w:id="1632440168">
      <w:bodyDiv w:val="1"/>
      <w:marLeft w:val="0"/>
      <w:marRight w:val="0"/>
      <w:marTop w:val="0"/>
      <w:marBottom w:val="0"/>
      <w:divBdr>
        <w:top w:val="none" w:sz="0" w:space="0" w:color="auto"/>
        <w:left w:val="none" w:sz="0" w:space="0" w:color="auto"/>
        <w:bottom w:val="none" w:sz="0" w:space="0" w:color="auto"/>
        <w:right w:val="none" w:sz="0" w:space="0" w:color="auto"/>
      </w:divBdr>
    </w:div>
    <w:div w:id="1786653902">
      <w:bodyDiv w:val="1"/>
      <w:marLeft w:val="0"/>
      <w:marRight w:val="0"/>
      <w:marTop w:val="0"/>
      <w:marBottom w:val="0"/>
      <w:divBdr>
        <w:top w:val="none" w:sz="0" w:space="0" w:color="auto"/>
        <w:left w:val="none" w:sz="0" w:space="0" w:color="auto"/>
        <w:bottom w:val="none" w:sz="0" w:space="0" w:color="auto"/>
        <w:right w:val="none" w:sz="0" w:space="0" w:color="auto"/>
      </w:divBdr>
    </w:div>
    <w:div w:id="1800491914">
      <w:bodyDiv w:val="1"/>
      <w:marLeft w:val="0"/>
      <w:marRight w:val="0"/>
      <w:marTop w:val="0"/>
      <w:marBottom w:val="0"/>
      <w:divBdr>
        <w:top w:val="none" w:sz="0" w:space="0" w:color="auto"/>
        <w:left w:val="none" w:sz="0" w:space="0" w:color="auto"/>
        <w:bottom w:val="none" w:sz="0" w:space="0" w:color="auto"/>
        <w:right w:val="none" w:sz="0" w:space="0" w:color="auto"/>
      </w:divBdr>
    </w:div>
    <w:div w:id="1838155946">
      <w:bodyDiv w:val="1"/>
      <w:marLeft w:val="0"/>
      <w:marRight w:val="0"/>
      <w:marTop w:val="0"/>
      <w:marBottom w:val="0"/>
      <w:divBdr>
        <w:top w:val="none" w:sz="0" w:space="0" w:color="auto"/>
        <w:left w:val="none" w:sz="0" w:space="0" w:color="auto"/>
        <w:bottom w:val="none" w:sz="0" w:space="0" w:color="auto"/>
        <w:right w:val="none" w:sz="0" w:space="0" w:color="auto"/>
      </w:divBdr>
    </w:div>
    <w:div w:id="1840920590">
      <w:bodyDiv w:val="1"/>
      <w:marLeft w:val="0"/>
      <w:marRight w:val="0"/>
      <w:marTop w:val="0"/>
      <w:marBottom w:val="0"/>
      <w:divBdr>
        <w:top w:val="none" w:sz="0" w:space="0" w:color="auto"/>
        <w:left w:val="none" w:sz="0" w:space="0" w:color="auto"/>
        <w:bottom w:val="none" w:sz="0" w:space="0" w:color="auto"/>
        <w:right w:val="none" w:sz="0" w:space="0" w:color="auto"/>
      </w:divBdr>
      <w:divsChild>
        <w:div w:id="1169901361">
          <w:marLeft w:val="0"/>
          <w:marRight w:val="0"/>
          <w:marTop w:val="0"/>
          <w:marBottom w:val="0"/>
          <w:divBdr>
            <w:top w:val="none" w:sz="0" w:space="0" w:color="auto"/>
            <w:left w:val="none" w:sz="0" w:space="0" w:color="auto"/>
            <w:bottom w:val="none" w:sz="0" w:space="0" w:color="auto"/>
            <w:right w:val="none" w:sz="0" w:space="0" w:color="auto"/>
          </w:divBdr>
        </w:div>
        <w:div w:id="1237590454">
          <w:marLeft w:val="0"/>
          <w:marRight w:val="0"/>
          <w:marTop w:val="0"/>
          <w:marBottom w:val="0"/>
          <w:divBdr>
            <w:top w:val="none" w:sz="0" w:space="0" w:color="auto"/>
            <w:left w:val="none" w:sz="0" w:space="0" w:color="auto"/>
            <w:bottom w:val="none" w:sz="0" w:space="0" w:color="auto"/>
            <w:right w:val="none" w:sz="0" w:space="0" w:color="auto"/>
          </w:divBdr>
        </w:div>
        <w:div w:id="1355810046">
          <w:marLeft w:val="0"/>
          <w:marRight w:val="0"/>
          <w:marTop w:val="0"/>
          <w:marBottom w:val="0"/>
          <w:divBdr>
            <w:top w:val="none" w:sz="0" w:space="0" w:color="auto"/>
            <w:left w:val="none" w:sz="0" w:space="0" w:color="auto"/>
            <w:bottom w:val="none" w:sz="0" w:space="0" w:color="auto"/>
            <w:right w:val="none" w:sz="0" w:space="0" w:color="auto"/>
          </w:divBdr>
        </w:div>
        <w:div w:id="93868318">
          <w:marLeft w:val="0"/>
          <w:marRight w:val="0"/>
          <w:marTop w:val="0"/>
          <w:marBottom w:val="0"/>
          <w:divBdr>
            <w:top w:val="none" w:sz="0" w:space="0" w:color="auto"/>
            <w:left w:val="none" w:sz="0" w:space="0" w:color="auto"/>
            <w:bottom w:val="none" w:sz="0" w:space="0" w:color="auto"/>
            <w:right w:val="none" w:sz="0" w:space="0" w:color="auto"/>
          </w:divBdr>
        </w:div>
        <w:div w:id="2119980881">
          <w:marLeft w:val="0"/>
          <w:marRight w:val="0"/>
          <w:marTop w:val="0"/>
          <w:marBottom w:val="0"/>
          <w:divBdr>
            <w:top w:val="none" w:sz="0" w:space="0" w:color="auto"/>
            <w:left w:val="none" w:sz="0" w:space="0" w:color="auto"/>
            <w:bottom w:val="none" w:sz="0" w:space="0" w:color="auto"/>
            <w:right w:val="none" w:sz="0" w:space="0" w:color="auto"/>
          </w:divBdr>
        </w:div>
        <w:div w:id="1619527527">
          <w:marLeft w:val="0"/>
          <w:marRight w:val="0"/>
          <w:marTop w:val="0"/>
          <w:marBottom w:val="0"/>
          <w:divBdr>
            <w:top w:val="none" w:sz="0" w:space="0" w:color="auto"/>
            <w:left w:val="none" w:sz="0" w:space="0" w:color="auto"/>
            <w:bottom w:val="none" w:sz="0" w:space="0" w:color="auto"/>
            <w:right w:val="none" w:sz="0" w:space="0" w:color="auto"/>
          </w:divBdr>
        </w:div>
        <w:div w:id="2046326980">
          <w:marLeft w:val="0"/>
          <w:marRight w:val="0"/>
          <w:marTop w:val="0"/>
          <w:marBottom w:val="0"/>
          <w:divBdr>
            <w:top w:val="none" w:sz="0" w:space="0" w:color="auto"/>
            <w:left w:val="none" w:sz="0" w:space="0" w:color="auto"/>
            <w:bottom w:val="none" w:sz="0" w:space="0" w:color="auto"/>
            <w:right w:val="none" w:sz="0" w:space="0" w:color="auto"/>
          </w:divBdr>
        </w:div>
        <w:div w:id="500896702">
          <w:marLeft w:val="0"/>
          <w:marRight w:val="0"/>
          <w:marTop w:val="0"/>
          <w:marBottom w:val="0"/>
          <w:divBdr>
            <w:top w:val="none" w:sz="0" w:space="0" w:color="auto"/>
            <w:left w:val="none" w:sz="0" w:space="0" w:color="auto"/>
            <w:bottom w:val="none" w:sz="0" w:space="0" w:color="auto"/>
            <w:right w:val="none" w:sz="0" w:space="0" w:color="auto"/>
          </w:divBdr>
        </w:div>
        <w:div w:id="2097824963">
          <w:marLeft w:val="0"/>
          <w:marRight w:val="0"/>
          <w:marTop w:val="0"/>
          <w:marBottom w:val="0"/>
          <w:divBdr>
            <w:top w:val="none" w:sz="0" w:space="0" w:color="auto"/>
            <w:left w:val="none" w:sz="0" w:space="0" w:color="auto"/>
            <w:bottom w:val="none" w:sz="0" w:space="0" w:color="auto"/>
            <w:right w:val="none" w:sz="0" w:space="0" w:color="auto"/>
          </w:divBdr>
        </w:div>
        <w:div w:id="2044476967">
          <w:marLeft w:val="0"/>
          <w:marRight w:val="0"/>
          <w:marTop w:val="0"/>
          <w:marBottom w:val="0"/>
          <w:divBdr>
            <w:top w:val="none" w:sz="0" w:space="0" w:color="auto"/>
            <w:left w:val="none" w:sz="0" w:space="0" w:color="auto"/>
            <w:bottom w:val="none" w:sz="0" w:space="0" w:color="auto"/>
            <w:right w:val="none" w:sz="0" w:space="0" w:color="auto"/>
          </w:divBdr>
        </w:div>
      </w:divsChild>
    </w:div>
    <w:div w:id="2024938271">
      <w:bodyDiv w:val="1"/>
      <w:marLeft w:val="0"/>
      <w:marRight w:val="0"/>
      <w:marTop w:val="0"/>
      <w:marBottom w:val="0"/>
      <w:divBdr>
        <w:top w:val="none" w:sz="0" w:space="0" w:color="auto"/>
        <w:left w:val="none" w:sz="0" w:space="0" w:color="auto"/>
        <w:bottom w:val="none" w:sz="0" w:space="0" w:color="auto"/>
        <w:right w:val="none" w:sz="0" w:space="0" w:color="auto"/>
      </w:divBdr>
    </w:div>
    <w:div w:id="211952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11FC-7EE1-4BC6-8EB1-5CAC166F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3499</Words>
  <Characters>19946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Lynda.belfast@outlook.com</dc:creator>
  <cp:keywords/>
  <dc:description/>
  <cp:lastModifiedBy>Megan Dobney</cp:lastModifiedBy>
  <cp:revision>2</cp:revision>
  <dcterms:created xsi:type="dcterms:W3CDTF">2023-08-21T08:31:00Z</dcterms:created>
  <dcterms:modified xsi:type="dcterms:W3CDTF">2023-08-21T08:31:00Z</dcterms:modified>
</cp:coreProperties>
</file>